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9184C1" w14:textId="77777777" w:rsidR="007F62A3" w:rsidRPr="00B43CAE" w:rsidRDefault="007F62A3">
      <w:pPr>
        <w:rPr>
          <w:rFonts w:eastAsia="Times New Roman"/>
          <w:sz w:val="24"/>
          <w:szCs w:val="24"/>
        </w:rPr>
      </w:pPr>
    </w:p>
    <w:p w14:paraId="699E8294" w14:textId="77777777" w:rsidR="00A72198" w:rsidRPr="00812F50" w:rsidRDefault="00A72198" w:rsidP="00A7219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b/>
          <w:bCs/>
          <w:sz w:val="24"/>
          <w:szCs w:val="24"/>
        </w:rPr>
      </w:pPr>
      <w:r w:rsidRPr="00812F50">
        <w:rPr>
          <w:b/>
          <w:bCs/>
          <w:sz w:val="24"/>
          <w:szCs w:val="24"/>
        </w:rPr>
        <w:t>DOCKET NO. 45552</w:t>
      </w:r>
    </w:p>
    <w:p w14:paraId="010456E4" w14:textId="77777777" w:rsidR="00A72198" w:rsidRPr="00812F50" w:rsidRDefault="00A72198" w:rsidP="00A7219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sz w:val="24"/>
          <w:szCs w:val="24"/>
        </w:rPr>
      </w:pPr>
    </w:p>
    <w:tbl>
      <w:tblPr>
        <w:tblW w:w="0" w:type="auto"/>
        <w:tblLayout w:type="fixed"/>
        <w:tblCellMar>
          <w:left w:w="0" w:type="dxa"/>
          <w:right w:w="0" w:type="dxa"/>
        </w:tblCellMar>
        <w:tblLook w:val="0000" w:firstRow="0" w:lastRow="0" w:firstColumn="0" w:lastColumn="0" w:noHBand="0" w:noVBand="0"/>
      </w:tblPr>
      <w:tblGrid>
        <w:gridCol w:w="4320"/>
        <w:gridCol w:w="720"/>
        <w:gridCol w:w="4320"/>
      </w:tblGrid>
      <w:tr w:rsidR="00812F50" w:rsidRPr="00812F50" w14:paraId="5E77A00E" w14:textId="77777777" w:rsidTr="002A4EF8">
        <w:tc>
          <w:tcPr>
            <w:tcW w:w="4320" w:type="dxa"/>
            <w:tcBorders>
              <w:top w:val="nil"/>
              <w:left w:val="nil"/>
              <w:bottom w:val="nil"/>
              <w:right w:val="nil"/>
            </w:tcBorders>
          </w:tcPr>
          <w:p w14:paraId="1E860FB8" w14:textId="77777777" w:rsidR="00A72198" w:rsidRPr="00812F50" w:rsidRDefault="00A72198" w:rsidP="002A4EF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b/>
                <w:bCs/>
                <w:sz w:val="24"/>
                <w:szCs w:val="24"/>
              </w:rPr>
            </w:pPr>
            <w:r w:rsidRPr="00812F50">
              <w:rPr>
                <w:b/>
                <w:bCs/>
                <w:sz w:val="24"/>
                <w:szCs w:val="24"/>
              </w:rPr>
              <w:t>APPLICATION OF OLD TAMINA WATER SUPPLY CORPORATION TO</w:t>
            </w:r>
          </w:p>
        </w:tc>
        <w:tc>
          <w:tcPr>
            <w:tcW w:w="720" w:type="dxa"/>
            <w:tcBorders>
              <w:top w:val="nil"/>
              <w:left w:val="nil"/>
              <w:bottom w:val="nil"/>
              <w:right w:val="nil"/>
            </w:tcBorders>
          </w:tcPr>
          <w:p w14:paraId="1815C3BD" w14:textId="77777777" w:rsidR="00A72198" w:rsidRPr="00812F50" w:rsidRDefault="00A72198" w:rsidP="002A4EF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b/>
                <w:bCs/>
                <w:sz w:val="24"/>
                <w:szCs w:val="24"/>
              </w:rPr>
            </w:pPr>
            <w:r w:rsidRPr="00812F50">
              <w:rPr>
                <w:b/>
                <w:bCs/>
                <w:sz w:val="24"/>
                <w:szCs w:val="24"/>
              </w:rPr>
              <w:t>§</w:t>
            </w:r>
          </w:p>
          <w:p w14:paraId="1602E9FD" w14:textId="77777777" w:rsidR="00A72198" w:rsidRPr="00812F50" w:rsidRDefault="00A72198" w:rsidP="002A4EF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b/>
                <w:bCs/>
                <w:sz w:val="24"/>
                <w:szCs w:val="24"/>
              </w:rPr>
            </w:pPr>
            <w:r w:rsidRPr="00812F50">
              <w:rPr>
                <w:b/>
                <w:bCs/>
                <w:sz w:val="24"/>
                <w:szCs w:val="24"/>
              </w:rPr>
              <w:t>§</w:t>
            </w:r>
          </w:p>
        </w:tc>
        <w:tc>
          <w:tcPr>
            <w:tcW w:w="4320" w:type="dxa"/>
            <w:tcBorders>
              <w:top w:val="nil"/>
              <w:left w:val="nil"/>
              <w:bottom w:val="nil"/>
              <w:right w:val="nil"/>
            </w:tcBorders>
          </w:tcPr>
          <w:p w14:paraId="08D75336" w14:textId="77777777" w:rsidR="00A72198" w:rsidRPr="00812F50" w:rsidRDefault="00A72198" w:rsidP="002A4EF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b/>
                <w:bCs/>
                <w:sz w:val="24"/>
                <w:szCs w:val="24"/>
              </w:rPr>
            </w:pPr>
          </w:p>
          <w:p w14:paraId="479FF49A" w14:textId="77777777" w:rsidR="00A72198" w:rsidRPr="00812F50" w:rsidRDefault="00A72198" w:rsidP="002A4EF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b/>
                <w:bCs/>
                <w:sz w:val="24"/>
                <w:szCs w:val="24"/>
              </w:rPr>
            </w:pPr>
            <w:r w:rsidRPr="00812F50">
              <w:rPr>
                <w:b/>
                <w:bCs/>
                <w:sz w:val="24"/>
                <w:szCs w:val="24"/>
              </w:rPr>
              <w:t>PUBLIC UTILITY</w:t>
            </w:r>
            <w:r w:rsidR="00B43CAE">
              <w:rPr>
                <w:b/>
                <w:bCs/>
                <w:sz w:val="24"/>
                <w:szCs w:val="24"/>
              </w:rPr>
              <w:t xml:space="preserve"> </w:t>
            </w:r>
            <w:r w:rsidR="00B43CAE" w:rsidRPr="00812F50">
              <w:rPr>
                <w:b/>
                <w:bCs/>
                <w:sz w:val="24"/>
                <w:szCs w:val="24"/>
              </w:rPr>
              <w:t>COMMISSION</w:t>
            </w:r>
          </w:p>
        </w:tc>
      </w:tr>
      <w:tr w:rsidR="00812F50" w:rsidRPr="00812F50" w14:paraId="11ECB1F9" w14:textId="77777777" w:rsidTr="002A4EF8">
        <w:tc>
          <w:tcPr>
            <w:tcW w:w="4320" w:type="dxa"/>
            <w:tcBorders>
              <w:top w:val="nil"/>
              <w:left w:val="nil"/>
              <w:bottom w:val="nil"/>
              <w:right w:val="nil"/>
            </w:tcBorders>
          </w:tcPr>
          <w:p w14:paraId="2E443505" w14:textId="77777777" w:rsidR="00A72198" w:rsidRPr="00812F50" w:rsidRDefault="00A72198" w:rsidP="002A4EF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b/>
                <w:bCs/>
                <w:sz w:val="24"/>
                <w:szCs w:val="24"/>
              </w:rPr>
            </w:pPr>
            <w:r w:rsidRPr="00812F50">
              <w:rPr>
                <w:b/>
                <w:bCs/>
                <w:sz w:val="24"/>
                <w:szCs w:val="24"/>
              </w:rPr>
              <w:t>AMEND ITS WATER CERTIFICATE OF CONVENIENCE AND NECESSITY FOR DUAL CERTIFICATION WITH THE CITY OF SHENANDOAH IN MONTGOMERY COUNTY (37615-C)</w:t>
            </w:r>
          </w:p>
        </w:tc>
        <w:tc>
          <w:tcPr>
            <w:tcW w:w="720" w:type="dxa"/>
            <w:tcBorders>
              <w:top w:val="nil"/>
              <w:left w:val="nil"/>
              <w:bottom w:val="nil"/>
              <w:right w:val="nil"/>
            </w:tcBorders>
          </w:tcPr>
          <w:p w14:paraId="09B2C4EE" w14:textId="77777777" w:rsidR="00A72198" w:rsidRPr="00812F50" w:rsidRDefault="00A72198" w:rsidP="002A4EF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b/>
                <w:bCs/>
                <w:sz w:val="24"/>
                <w:szCs w:val="24"/>
              </w:rPr>
            </w:pPr>
            <w:r w:rsidRPr="00812F50">
              <w:rPr>
                <w:b/>
                <w:bCs/>
                <w:sz w:val="24"/>
                <w:szCs w:val="24"/>
              </w:rPr>
              <w:t>§</w:t>
            </w:r>
          </w:p>
          <w:p w14:paraId="2A399636" w14:textId="77777777" w:rsidR="00A72198" w:rsidRPr="00812F50" w:rsidRDefault="00A72198" w:rsidP="002A4EF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b/>
                <w:bCs/>
                <w:sz w:val="24"/>
                <w:szCs w:val="24"/>
              </w:rPr>
            </w:pPr>
            <w:r w:rsidRPr="00812F50">
              <w:rPr>
                <w:b/>
                <w:bCs/>
                <w:sz w:val="24"/>
                <w:szCs w:val="24"/>
              </w:rPr>
              <w:t>§</w:t>
            </w:r>
          </w:p>
          <w:p w14:paraId="7E444E7C" w14:textId="77777777" w:rsidR="00A72198" w:rsidRPr="00812F50" w:rsidRDefault="00A72198" w:rsidP="002A4EF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b/>
                <w:bCs/>
                <w:sz w:val="24"/>
                <w:szCs w:val="24"/>
              </w:rPr>
            </w:pPr>
            <w:r w:rsidRPr="00812F50">
              <w:rPr>
                <w:b/>
                <w:bCs/>
                <w:sz w:val="24"/>
                <w:szCs w:val="24"/>
              </w:rPr>
              <w:t>§</w:t>
            </w:r>
          </w:p>
          <w:p w14:paraId="1D83E615" w14:textId="77777777" w:rsidR="00A72198" w:rsidRPr="00812F50" w:rsidRDefault="00A72198" w:rsidP="002A4EF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b/>
                <w:bCs/>
                <w:sz w:val="24"/>
                <w:szCs w:val="24"/>
              </w:rPr>
            </w:pPr>
            <w:r w:rsidRPr="00812F50">
              <w:rPr>
                <w:b/>
                <w:bCs/>
                <w:sz w:val="24"/>
                <w:szCs w:val="24"/>
              </w:rPr>
              <w:t>§</w:t>
            </w:r>
          </w:p>
          <w:p w14:paraId="681E70FE" w14:textId="77777777" w:rsidR="00A72198" w:rsidRPr="00812F50" w:rsidRDefault="00A72198" w:rsidP="002A4EF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b/>
                <w:bCs/>
                <w:sz w:val="24"/>
                <w:szCs w:val="24"/>
              </w:rPr>
            </w:pPr>
            <w:r w:rsidRPr="00812F50">
              <w:rPr>
                <w:b/>
                <w:bCs/>
                <w:sz w:val="24"/>
                <w:szCs w:val="24"/>
              </w:rPr>
              <w:t>§</w:t>
            </w:r>
          </w:p>
        </w:tc>
        <w:tc>
          <w:tcPr>
            <w:tcW w:w="4320" w:type="dxa"/>
            <w:tcBorders>
              <w:top w:val="nil"/>
              <w:left w:val="nil"/>
              <w:bottom w:val="nil"/>
              <w:right w:val="nil"/>
            </w:tcBorders>
          </w:tcPr>
          <w:p w14:paraId="72E1B768" w14:textId="77777777" w:rsidR="00B43CAE" w:rsidRDefault="00B43CAE" w:rsidP="00B43CA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b/>
                <w:bCs/>
                <w:sz w:val="24"/>
                <w:szCs w:val="24"/>
              </w:rPr>
            </w:pPr>
          </w:p>
          <w:p w14:paraId="584609A4" w14:textId="77777777" w:rsidR="00A72198" w:rsidRPr="00812F50" w:rsidRDefault="00B43CAE" w:rsidP="00B43CA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b/>
                <w:bCs/>
                <w:sz w:val="24"/>
                <w:szCs w:val="24"/>
              </w:rPr>
            </w:pPr>
            <w:r>
              <w:rPr>
                <w:b/>
                <w:bCs/>
                <w:sz w:val="24"/>
                <w:szCs w:val="24"/>
              </w:rPr>
              <w:t xml:space="preserve">                          </w:t>
            </w:r>
            <w:r w:rsidR="00A72198" w:rsidRPr="00812F50">
              <w:rPr>
                <w:b/>
                <w:bCs/>
                <w:sz w:val="24"/>
                <w:szCs w:val="24"/>
              </w:rPr>
              <w:t>OF TEXAS</w:t>
            </w:r>
          </w:p>
        </w:tc>
      </w:tr>
    </w:tbl>
    <w:p w14:paraId="40744552" w14:textId="77777777" w:rsidR="00A72198" w:rsidRPr="00B43CAE" w:rsidRDefault="00A72198" w:rsidP="003D3E24">
      <w:pPr>
        <w:pStyle w:val="LGTitle"/>
        <w:spacing w:after="120"/>
        <w:rPr>
          <w:color w:val="auto"/>
        </w:rPr>
      </w:pPr>
    </w:p>
    <w:p w14:paraId="4794268B" w14:textId="77777777" w:rsidR="007F62A3" w:rsidRPr="00B43CAE" w:rsidRDefault="007F62A3" w:rsidP="003D3E24">
      <w:pPr>
        <w:pStyle w:val="LGTitle"/>
        <w:spacing w:after="120"/>
        <w:rPr>
          <w:color w:val="auto"/>
          <w:u w:val="single"/>
        </w:rPr>
      </w:pPr>
      <w:r w:rsidRPr="00B43CAE">
        <w:rPr>
          <w:color w:val="auto"/>
        </w:rPr>
        <w:t>Joint PROPOSED NOTICE OF APPROVAL</w:t>
      </w:r>
    </w:p>
    <w:p w14:paraId="19976E7A" w14:textId="77777777" w:rsidR="007F62A3" w:rsidRPr="00812F50" w:rsidRDefault="007F62A3" w:rsidP="003D3E24">
      <w:pPr>
        <w:pStyle w:val="Documentheading"/>
      </w:pPr>
    </w:p>
    <w:p w14:paraId="6175F8D6" w14:textId="77777777" w:rsidR="007F62A3" w:rsidRPr="00B43CAE" w:rsidRDefault="007F62A3" w:rsidP="003D3E24">
      <w:pPr>
        <w:pStyle w:val="Signature"/>
        <w:spacing w:line="360" w:lineRule="auto"/>
        <w:ind w:left="0" w:firstLine="720"/>
        <w:rPr>
          <w:color w:val="auto"/>
        </w:rPr>
      </w:pPr>
      <w:r w:rsidRPr="00B43CAE">
        <w:rPr>
          <w:color w:val="auto"/>
        </w:rPr>
        <w:t>This Notice of Approval addresses the application of</w:t>
      </w:r>
      <w:r w:rsidR="00A72198" w:rsidRPr="00B43CAE">
        <w:rPr>
          <w:color w:val="auto"/>
        </w:rPr>
        <w:t xml:space="preserve"> Old </w:t>
      </w:r>
      <w:proofErr w:type="spellStart"/>
      <w:r w:rsidR="00A72198" w:rsidRPr="00B43CAE">
        <w:rPr>
          <w:color w:val="auto"/>
        </w:rPr>
        <w:t>Tamina</w:t>
      </w:r>
      <w:proofErr w:type="spellEnd"/>
      <w:r w:rsidR="00A72198" w:rsidRPr="00B43CAE">
        <w:rPr>
          <w:color w:val="auto"/>
        </w:rPr>
        <w:t xml:space="preserve"> </w:t>
      </w:r>
      <w:r w:rsidRPr="00B43CAE">
        <w:rPr>
          <w:color w:val="auto"/>
        </w:rPr>
        <w:t xml:space="preserve">Water Supply Corporation for an amended water certificate of convenience and necessity (CCN) No. </w:t>
      </w:r>
      <w:r w:rsidR="00A72198" w:rsidRPr="00B43CAE">
        <w:rPr>
          <w:color w:val="auto"/>
        </w:rPr>
        <w:t>12289</w:t>
      </w:r>
      <w:r w:rsidRPr="00B43CAE">
        <w:rPr>
          <w:color w:val="auto"/>
        </w:rPr>
        <w:t xml:space="preserve"> in </w:t>
      </w:r>
      <w:r w:rsidR="00DE02A3" w:rsidRPr="00B43CAE">
        <w:rPr>
          <w:color w:val="auto"/>
        </w:rPr>
        <w:t>Montgomery</w:t>
      </w:r>
      <w:r w:rsidRPr="00B43CAE">
        <w:rPr>
          <w:color w:val="auto"/>
        </w:rPr>
        <w:t xml:space="preserve"> County, Texas.  The Public Utility Commission Staff (Commission Staff) recommended approval of this application.  The application is approved. </w:t>
      </w:r>
    </w:p>
    <w:p w14:paraId="05D824A1" w14:textId="77777777" w:rsidR="007F62A3" w:rsidRPr="00B43CAE" w:rsidRDefault="007F62A3" w:rsidP="005B229E">
      <w:pPr>
        <w:pStyle w:val="Signature"/>
        <w:spacing w:line="360" w:lineRule="auto"/>
        <w:ind w:left="0" w:firstLine="720"/>
        <w:rPr>
          <w:color w:val="auto"/>
        </w:rPr>
      </w:pPr>
      <w:r w:rsidRPr="00B43CAE">
        <w:rPr>
          <w:color w:val="auto"/>
        </w:rPr>
        <w:t>The Commission adopts the following findings of fact and conclusions of law:</w:t>
      </w:r>
    </w:p>
    <w:p w14:paraId="5001E3C4" w14:textId="77777777" w:rsidR="007F62A3" w:rsidRPr="00B43CAE" w:rsidRDefault="007F62A3" w:rsidP="003D3E24">
      <w:pPr>
        <w:pStyle w:val="Signature"/>
        <w:spacing w:line="360" w:lineRule="auto"/>
        <w:ind w:left="0"/>
        <w:rPr>
          <w:color w:val="auto"/>
          <w:highlight w:val="yellow"/>
        </w:rPr>
      </w:pPr>
    </w:p>
    <w:p w14:paraId="738BC7A4" w14:textId="77777777" w:rsidR="007F62A3" w:rsidRPr="00B43CAE" w:rsidRDefault="007F62A3" w:rsidP="003D3E24">
      <w:pPr>
        <w:pStyle w:val="Signature"/>
        <w:numPr>
          <w:ilvl w:val="0"/>
          <w:numId w:val="9"/>
        </w:numPr>
        <w:spacing w:line="360" w:lineRule="auto"/>
        <w:jc w:val="center"/>
        <w:rPr>
          <w:b/>
          <w:bCs/>
          <w:color w:val="auto"/>
        </w:rPr>
      </w:pPr>
      <w:r w:rsidRPr="00B43CAE">
        <w:rPr>
          <w:b/>
          <w:bCs/>
          <w:color w:val="auto"/>
        </w:rPr>
        <w:t>FINDINGS OF FACT</w:t>
      </w:r>
    </w:p>
    <w:p w14:paraId="5476DEEE" w14:textId="77777777" w:rsidR="007F62A3" w:rsidRPr="00B43CAE" w:rsidRDefault="007F62A3" w:rsidP="003D3E24">
      <w:pPr>
        <w:pStyle w:val="Signature"/>
        <w:spacing w:line="360" w:lineRule="auto"/>
        <w:ind w:left="0" w:firstLine="360"/>
        <w:rPr>
          <w:b/>
          <w:bCs/>
          <w:i/>
          <w:iCs/>
          <w:color w:val="auto"/>
          <w:u w:val="single"/>
        </w:rPr>
      </w:pPr>
      <w:r w:rsidRPr="00B43CAE">
        <w:rPr>
          <w:b/>
          <w:bCs/>
          <w:color w:val="auto"/>
        </w:rPr>
        <w:t xml:space="preserve"> </w:t>
      </w:r>
      <w:r w:rsidRPr="00B43CAE">
        <w:rPr>
          <w:b/>
          <w:bCs/>
          <w:i/>
          <w:iCs/>
          <w:color w:val="auto"/>
          <w:u w:val="single"/>
        </w:rPr>
        <w:t>Procedural History</w:t>
      </w:r>
    </w:p>
    <w:p w14:paraId="6F533024" w14:textId="77777777" w:rsidR="007F62A3" w:rsidRPr="00B43CAE" w:rsidRDefault="00DE02A3" w:rsidP="003D3E24">
      <w:pPr>
        <w:pStyle w:val="Signature"/>
        <w:numPr>
          <w:ilvl w:val="0"/>
          <w:numId w:val="10"/>
        </w:numPr>
        <w:spacing w:line="360" w:lineRule="auto"/>
        <w:ind w:left="720"/>
        <w:rPr>
          <w:b/>
          <w:bCs/>
          <w:color w:val="auto"/>
        </w:rPr>
      </w:pPr>
      <w:r w:rsidRPr="00B43CAE">
        <w:rPr>
          <w:color w:val="auto"/>
        </w:rPr>
        <w:t xml:space="preserve">On January 28, 2016, the application of Old </w:t>
      </w:r>
      <w:proofErr w:type="spellStart"/>
      <w:r w:rsidRPr="00B43CAE">
        <w:rPr>
          <w:color w:val="auto"/>
        </w:rPr>
        <w:t>Tamina</w:t>
      </w:r>
      <w:proofErr w:type="spellEnd"/>
      <w:r w:rsidRPr="00B43CAE">
        <w:rPr>
          <w:color w:val="auto"/>
        </w:rPr>
        <w:t xml:space="preserve"> Water Supply Corporation (Old </w:t>
      </w:r>
      <w:proofErr w:type="spellStart"/>
      <w:r w:rsidRPr="00B43CAE">
        <w:rPr>
          <w:color w:val="auto"/>
        </w:rPr>
        <w:t>Tamina</w:t>
      </w:r>
      <w:proofErr w:type="spellEnd"/>
      <w:r w:rsidRPr="00B43CAE">
        <w:rPr>
          <w:color w:val="auto"/>
        </w:rPr>
        <w:t>) to amend its water Certificate of Convenience and Necessity (CCN) No. 12289 for a dual certification with the City of Shenandoah (Shenandoah) and to obtain a new sewer CCN in Montgomery County was filed in Docket No. 45552</w:t>
      </w:r>
      <w:r w:rsidR="007F62A3" w:rsidRPr="00B43CAE">
        <w:rPr>
          <w:color w:val="auto"/>
        </w:rPr>
        <w:t xml:space="preserve">. </w:t>
      </w:r>
      <w:r w:rsidR="00A72198" w:rsidRPr="00B43CAE">
        <w:rPr>
          <w:color w:val="auto"/>
        </w:rPr>
        <w:t xml:space="preserve">Old </w:t>
      </w:r>
      <w:proofErr w:type="spellStart"/>
      <w:r w:rsidR="00A72198" w:rsidRPr="00B43CAE">
        <w:rPr>
          <w:color w:val="auto"/>
        </w:rPr>
        <w:t>Tamina</w:t>
      </w:r>
      <w:proofErr w:type="spellEnd"/>
      <w:r w:rsidR="00A72198" w:rsidRPr="00B43CAE">
        <w:rPr>
          <w:color w:val="auto"/>
        </w:rPr>
        <w:t xml:space="preserve"> Water</w:t>
      </w:r>
      <w:r w:rsidR="007F62A3" w:rsidRPr="00B43CAE">
        <w:rPr>
          <w:color w:val="auto"/>
        </w:rPr>
        <w:t xml:space="preserve"> Supply Corporation seeks to amend water </w:t>
      </w:r>
      <w:r w:rsidR="007F62A3" w:rsidRPr="00B43CAE">
        <w:rPr>
          <w:color w:val="auto"/>
        </w:rPr>
        <w:lastRenderedPageBreak/>
        <w:t xml:space="preserve">CCNs for its service area containing approximately </w:t>
      </w:r>
      <w:r w:rsidR="00437DFC" w:rsidRPr="00B43CAE">
        <w:rPr>
          <w:color w:val="auto"/>
        </w:rPr>
        <w:t>500</w:t>
      </w:r>
      <w:r w:rsidRPr="00B43CAE">
        <w:rPr>
          <w:color w:val="auto"/>
        </w:rPr>
        <w:t xml:space="preserve"> </w:t>
      </w:r>
      <w:r w:rsidR="007F62A3" w:rsidRPr="00B43CAE">
        <w:rPr>
          <w:color w:val="auto"/>
        </w:rPr>
        <w:t xml:space="preserve">acres and serving </w:t>
      </w:r>
      <w:r w:rsidR="00437DFC" w:rsidRPr="00B43CAE">
        <w:rPr>
          <w:color w:val="auto"/>
        </w:rPr>
        <w:t>approximately 160</w:t>
      </w:r>
      <w:r w:rsidRPr="00B43CAE">
        <w:rPr>
          <w:color w:val="auto"/>
        </w:rPr>
        <w:t xml:space="preserve"> </w:t>
      </w:r>
      <w:r w:rsidR="007F62A3" w:rsidRPr="00B43CAE">
        <w:rPr>
          <w:color w:val="auto"/>
        </w:rPr>
        <w:t xml:space="preserve">current customers. </w:t>
      </w:r>
    </w:p>
    <w:p w14:paraId="656AD38E" w14:textId="77777777" w:rsidR="007F62A3" w:rsidRPr="00B43CAE" w:rsidRDefault="008F43BC" w:rsidP="00B43CAE">
      <w:pPr>
        <w:pStyle w:val="Signature"/>
        <w:numPr>
          <w:ilvl w:val="0"/>
          <w:numId w:val="10"/>
        </w:numPr>
        <w:spacing w:line="360" w:lineRule="auto"/>
        <w:ind w:left="720"/>
        <w:rPr>
          <w:b/>
          <w:bCs/>
          <w:color w:val="auto"/>
        </w:rPr>
      </w:pPr>
      <w:r w:rsidRPr="00B43CAE">
        <w:rPr>
          <w:color w:val="auto"/>
        </w:rPr>
        <w:t>On January 28, 2016, a Notice of Deficiency from the Texas Commission on Environmental Quality (TCEQ) was filed.</w:t>
      </w:r>
    </w:p>
    <w:p w14:paraId="4E42DFCD" w14:textId="77777777" w:rsidR="007F62A3" w:rsidRPr="00B43CAE" w:rsidRDefault="007F62A3" w:rsidP="004C69A5">
      <w:pPr>
        <w:pStyle w:val="Signature"/>
        <w:numPr>
          <w:ilvl w:val="0"/>
          <w:numId w:val="10"/>
        </w:numPr>
        <w:spacing w:line="360" w:lineRule="auto"/>
        <w:ind w:left="720"/>
        <w:rPr>
          <w:b/>
          <w:bCs/>
          <w:color w:val="auto"/>
        </w:rPr>
      </w:pPr>
      <w:r w:rsidRPr="00B43CAE">
        <w:rPr>
          <w:color w:val="auto"/>
        </w:rPr>
        <w:t xml:space="preserve">On </w:t>
      </w:r>
      <w:r w:rsidR="008F43BC" w:rsidRPr="00B43CAE">
        <w:rPr>
          <w:color w:val="auto"/>
        </w:rPr>
        <w:t xml:space="preserve">January 28, 2016, Supplemental Information from Old </w:t>
      </w:r>
      <w:proofErr w:type="spellStart"/>
      <w:r w:rsidR="008F43BC" w:rsidRPr="00B43CAE">
        <w:rPr>
          <w:color w:val="auto"/>
        </w:rPr>
        <w:t>Tamina</w:t>
      </w:r>
      <w:proofErr w:type="spellEnd"/>
      <w:r w:rsidR="008F43BC" w:rsidRPr="00B43CAE">
        <w:rPr>
          <w:color w:val="auto"/>
        </w:rPr>
        <w:t xml:space="preserve"> was filed.</w:t>
      </w:r>
    </w:p>
    <w:p w14:paraId="7690A6EB" w14:textId="77777777" w:rsidR="007F62A3" w:rsidRPr="00B43CAE" w:rsidRDefault="008F43BC" w:rsidP="004C69A5">
      <w:pPr>
        <w:pStyle w:val="Signature"/>
        <w:numPr>
          <w:ilvl w:val="0"/>
          <w:numId w:val="10"/>
        </w:numPr>
        <w:spacing w:line="360" w:lineRule="auto"/>
        <w:ind w:left="720"/>
        <w:rPr>
          <w:b/>
          <w:bCs/>
          <w:color w:val="auto"/>
        </w:rPr>
      </w:pPr>
      <w:r w:rsidRPr="00B43CAE">
        <w:rPr>
          <w:color w:val="auto"/>
        </w:rPr>
        <w:t xml:space="preserve">On January 28, 2016 a letter from Old </w:t>
      </w:r>
      <w:proofErr w:type="spellStart"/>
      <w:r w:rsidRPr="00B43CAE">
        <w:rPr>
          <w:color w:val="auto"/>
        </w:rPr>
        <w:t>Tamina</w:t>
      </w:r>
      <w:proofErr w:type="spellEnd"/>
      <w:r w:rsidRPr="00B43CAE">
        <w:rPr>
          <w:color w:val="auto"/>
        </w:rPr>
        <w:t xml:space="preserve"> evidencing USDA funding was filed.</w:t>
      </w:r>
    </w:p>
    <w:p w14:paraId="26607158" w14:textId="77777777" w:rsidR="007F62A3" w:rsidRPr="00B43CAE" w:rsidRDefault="008F43BC" w:rsidP="004C69A5">
      <w:pPr>
        <w:pStyle w:val="Signature"/>
        <w:numPr>
          <w:ilvl w:val="0"/>
          <w:numId w:val="10"/>
        </w:numPr>
        <w:spacing w:line="360" w:lineRule="auto"/>
        <w:ind w:left="720"/>
        <w:rPr>
          <w:b/>
          <w:bCs/>
          <w:color w:val="auto"/>
        </w:rPr>
      </w:pPr>
      <w:r w:rsidRPr="00B43CAE">
        <w:rPr>
          <w:color w:val="auto"/>
        </w:rPr>
        <w:t xml:space="preserve">On January 28, 2016, a letter from Old </w:t>
      </w:r>
      <w:proofErr w:type="spellStart"/>
      <w:r w:rsidRPr="00B43CAE">
        <w:rPr>
          <w:color w:val="auto"/>
        </w:rPr>
        <w:t>Tamina</w:t>
      </w:r>
      <w:proofErr w:type="spellEnd"/>
      <w:r w:rsidRPr="00B43CAE">
        <w:rPr>
          <w:color w:val="auto"/>
        </w:rPr>
        <w:t xml:space="preserve"> with attached Maps was filed.</w:t>
      </w:r>
    </w:p>
    <w:p w14:paraId="5CE90D11" w14:textId="77777777" w:rsidR="007F62A3" w:rsidRPr="00B43CAE" w:rsidRDefault="008F43BC" w:rsidP="004C69A5">
      <w:pPr>
        <w:pStyle w:val="Signature"/>
        <w:numPr>
          <w:ilvl w:val="0"/>
          <w:numId w:val="10"/>
        </w:numPr>
        <w:spacing w:line="360" w:lineRule="auto"/>
        <w:ind w:left="720"/>
        <w:rPr>
          <w:b/>
          <w:bCs/>
          <w:color w:val="auto"/>
        </w:rPr>
      </w:pPr>
      <w:r w:rsidRPr="00B43CAE">
        <w:rPr>
          <w:color w:val="auto"/>
        </w:rPr>
        <w:t>On January 28, 2016, a Notice of Deficiency from TCEQ was filed.</w:t>
      </w:r>
    </w:p>
    <w:p w14:paraId="73A725AE" w14:textId="77777777" w:rsidR="008F43BC" w:rsidRPr="00B43CAE" w:rsidRDefault="008F43BC" w:rsidP="004C69A5">
      <w:pPr>
        <w:pStyle w:val="Signature"/>
        <w:numPr>
          <w:ilvl w:val="0"/>
          <w:numId w:val="10"/>
        </w:numPr>
        <w:spacing w:line="360" w:lineRule="auto"/>
        <w:ind w:left="720"/>
        <w:rPr>
          <w:b/>
          <w:bCs/>
          <w:color w:val="auto"/>
        </w:rPr>
      </w:pPr>
      <w:r w:rsidRPr="00B43CAE">
        <w:rPr>
          <w:color w:val="auto"/>
        </w:rPr>
        <w:t>On January 28, 2016, a letter from TCEQ stating maps do not meet requirements was filed.</w:t>
      </w:r>
    </w:p>
    <w:p w14:paraId="6E5D829D" w14:textId="77777777" w:rsidR="008F43BC" w:rsidRPr="00B43CAE" w:rsidRDefault="008F43BC" w:rsidP="004C69A5">
      <w:pPr>
        <w:pStyle w:val="Signature"/>
        <w:numPr>
          <w:ilvl w:val="0"/>
          <w:numId w:val="10"/>
        </w:numPr>
        <w:spacing w:line="360" w:lineRule="auto"/>
        <w:ind w:left="720"/>
        <w:rPr>
          <w:b/>
          <w:bCs/>
          <w:color w:val="auto"/>
        </w:rPr>
      </w:pPr>
      <w:r w:rsidRPr="00B43CAE">
        <w:rPr>
          <w:color w:val="auto"/>
        </w:rPr>
        <w:t>On January 28, 2016, an Opt-Out request from Conroe Independent School District was filed.</w:t>
      </w:r>
    </w:p>
    <w:p w14:paraId="1468AB5D" w14:textId="77777777" w:rsidR="007F62A3" w:rsidRPr="00B43CAE" w:rsidRDefault="007F62A3" w:rsidP="00C70A12">
      <w:pPr>
        <w:pStyle w:val="Signature"/>
        <w:numPr>
          <w:ilvl w:val="0"/>
          <w:numId w:val="10"/>
        </w:numPr>
        <w:spacing w:line="360" w:lineRule="auto"/>
        <w:ind w:left="720"/>
        <w:rPr>
          <w:b/>
          <w:bCs/>
          <w:color w:val="auto"/>
        </w:rPr>
      </w:pPr>
      <w:r w:rsidRPr="00B43CAE">
        <w:rPr>
          <w:color w:val="auto"/>
        </w:rPr>
        <w:t xml:space="preserve">On </w:t>
      </w:r>
      <w:r w:rsidR="007D4843" w:rsidRPr="00B43CAE">
        <w:rPr>
          <w:color w:val="auto"/>
        </w:rPr>
        <w:t xml:space="preserve">January 28, 2016, proof of public notices from Old </w:t>
      </w:r>
      <w:proofErr w:type="spellStart"/>
      <w:r w:rsidR="007D4843" w:rsidRPr="00B43CAE">
        <w:rPr>
          <w:color w:val="auto"/>
        </w:rPr>
        <w:t>Tamina</w:t>
      </w:r>
      <w:proofErr w:type="spellEnd"/>
      <w:r w:rsidR="007D4843" w:rsidRPr="00B43CAE">
        <w:rPr>
          <w:color w:val="auto"/>
        </w:rPr>
        <w:t xml:space="preserve"> was filed.</w:t>
      </w:r>
    </w:p>
    <w:p w14:paraId="0E82B8AC" w14:textId="77777777" w:rsidR="007D4843" w:rsidRPr="00B43CAE" w:rsidRDefault="007D4843" w:rsidP="00C70A12">
      <w:pPr>
        <w:pStyle w:val="Signature"/>
        <w:numPr>
          <w:ilvl w:val="0"/>
          <w:numId w:val="10"/>
        </w:numPr>
        <w:spacing w:line="360" w:lineRule="auto"/>
        <w:ind w:left="720"/>
        <w:rPr>
          <w:b/>
          <w:bCs/>
          <w:color w:val="auto"/>
        </w:rPr>
      </w:pPr>
      <w:r w:rsidRPr="00B43CAE">
        <w:rPr>
          <w:color w:val="auto"/>
        </w:rPr>
        <w:t>On January 28, 2016, statement of opposition from Shenandoah was filed.</w:t>
      </w:r>
    </w:p>
    <w:p w14:paraId="47F36691" w14:textId="77777777" w:rsidR="007D4843" w:rsidRPr="00B43CAE" w:rsidRDefault="007D4843" w:rsidP="00C70A12">
      <w:pPr>
        <w:pStyle w:val="Signature"/>
        <w:numPr>
          <w:ilvl w:val="0"/>
          <w:numId w:val="10"/>
        </w:numPr>
        <w:spacing w:line="360" w:lineRule="auto"/>
        <w:ind w:left="720"/>
        <w:rPr>
          <w:b/>
          <w:bCs/>
          <w:color w:val="auto"/>
        </w:rPr>
      </w:pPr>
      <w:r w:rsidRPr="00812F50">
        <w:rPr>
          <w:color w:val="auto"/>
        </w:rPr>
        <w:t xml:space="preserve">On February 1, 2016, Old </w:t>
      </w:r>
      <w:proofErr w:type="spellStart"/>
      <w:r w:rsidRPr="00812F50">
        <w:rPr>
          <w:color w:val="auto"/>
        </w:rPr>
        <w:t>Tamina’s</w:t>
      </w:r>
      <w:proofErr w:type="spellEnd"/>
      <w:r w:rsidRPr="00812F50">
        <w:rPr>
          <w:color w:val="auto"/>
        </w:rPr>
        <w:t xml:space="preserve"> preliminary engineering report for sanitary sewer was filed.</w:t>
      </w:r>
    </w:p>
    <w:p w14:paraId="5FB29879" w14:textId="77777777" w:rsidR="007D4843" w:rsidRPr="00B43CAE" w:rsidRDefault="007D4843" w:rsidP="00C70A12">
      <w:pPr>
        <w:pStyle w:val="Signature"/>
        <w:numPr>
          <w:ilvl w:val="0"/>
          <w:numId w:val="10"/>
        </w:numPr>
        <w:spacing w:line="360" w:lineRule="auto"/>
        <w:ind w:left="720"/>
        <w:rPr>
          <w:b/>
          <w:bCs/>
          <w:color w:val="auto"/>
        </w:rPr>
      </w:pPr>
      <w:r w:rsidRPr="00812F50">
        <w:rPr>
          <w:color w:val="auto"/>
        </w:rPr>
        <w:t xml:space="preserve">On February 1, 2016, engineering cost estimates from Old </w:t>
      </w:r>
      <w:proofErr w:type="spellStart"/>
      <w:r w:rsidRPr="00812F50">
        <w:rPr>
          <w:color w:val="auto"/>
        </w:rPr>
        <w:t>Tamina</w:t>
      </w:r>
      <w:proofErr w:type="spellEnd"/>
      <w:r w:rsidRPr="00812F50">
        <w:rPr>
          <w:color w:val="auto"/>
        </w:rPr>
        <w:t xml:space="preserve"> were filed.</w:t>
      </w:r>
    </w:p>
    <w:p w14:paraId="619044F4" w14:textId="77777777" w:rsidR="007D4843" w:rsidRPr="00B43CAE" w:rsidRDefault="007D4843" w:rsidP="00C70A12">
      <w:pPr>
        <w:pStyle w:val="Signature"/>
        <w:numPr>
          <w:ilvl w:val="0"/>
          <w:numId w:val="10"/>
        </w:numPr>
        <w:spacing w:line="360" w:lineRule="auto"/>
        <w:ind w:left="720"/>
        <w:rPr>
          <w:b/>
          <w:bCs/>
          <w:color w:val="auto"/>
        </w:rPr>
      </w:pPr>
      <w:r w:rsidRPr="00812F50">
        <w:rPr>
          <w:color w:val="auto"/>
        </w:rPr>
        <w:t>On February 1, 2016 a copy of the Request for Obligation of Funds form from USDA was filed.</w:t>
      </w:r>
    </w:p>
    <w:p w14:paraId="76B22D2A" w14:textId="77777777" w:rsidR="007D4843" w:rsidRPr="00B43CAE" w:rsidRDefault="007D4843" w:rsidP="00C70A12">
      <w:pPr>
        <w:pStyle w:val="Signature"/>
        <w:numPr>
          <w:ilvl w:val="0"/>
          <w:numId w:val="10"/>
        </w:numPr>
        <w:spacing w:line="360" w:lineRule="auto"/>
        <w:ind w:left="720"/>
        <w:rPr>
          <w:b/>
          <w:bCs/>
          <w:color w:val="auto"/>
        </w:rPr>
      </w:pPr>
      <w:r w:rsidRPr="00812F50">
        <w:rPr>
          <w:color w:val="auto"/>
        </w:rPr>
        <w:t xml:space="preserve">On February 1, 2016 a letter from Old </w:t>
      </w:r>
      <w:proofErr w:type="spellStart"/>
      <w:r w:rsidRPr="00812F50">
        <w:rPr>
          <w:color w:val="auto"/>
        </w:rPr>
        <w:t>Tamina</w:t>
      </w:r>
      <w:proofErr w:type="spellEnd"/>
      <w:r w:rsidRPr="00812F50">
        <w:rPr>
          <w:color w:val="auto"/>
        </w:rPr>
        <w:t xml:space="preserve"> was filed.</w:t>
      </w:r>
    </w:p>
    <w:p w14:paraId="2C7B8D02" w14:textId="77777777" w:rsidR="00606D92" w:rsidRPr="00B43CAE" w:rsidRDefault="00606D92" w:rsidP="00C70A12">
      <w:pPr>
        <w:pStyle w:val="Signature"/>
        <w:numPr>
          <w:ilvl w:val="0"/>
          <w:numId w:val="10"/>
        </w:numPr>
        <w:spacing w:line="360" w:lineRule="auto"/>
        <w:ind w:left="720"/>
        <w:rPr>
          <w:b/>
          <w:bCs/>
          <w:color w:val="auto"/>
        </w:rPr>
      </w:pPr>
      <w:r w:rsidRPr="00812F50">
        <w:rPr>
          <w:color w:val="auto"/>
        </w:rPr>
        <w:lastRenderedPageBreak/>
        <w:t>On February 1, 2016, a letter from USDA was filed.</w:t>
      </w:r>
    </w:p>
    <w:p w14:paraId="1ADD5D2C" w14:textId="77777777" w:rsidR="00606D92" w:rsidRPr="00B43CAE" w:rsidRDefault="00606D92" w:rsidP="00C70A12">
      <w:pPr>
        <w:pStyle w:val="Signature"/>
        <w:numPr>
          <w:ilvl w:val="0"/>
          <w:numId w:val="10"/>
        </w:numPr>
        <w:spacing w:line="360" w:lineRule="auto"/>
        <w:ind w:left="720"/>
        <w:rPr>
          <w:b/>
          <w:bCs/>
          <w:color w:val="auto"/>
        </w:rPr>
      </w:pPr>
      <w:r w:rsidRPr="00812F50">
        <w:rPr>
          <w:color w:val="auto"/>
        </w:rPr>
        <w:t xml:space="preserve">On February 2, 2016, Order No. 1 was issued, requiring comments on administrative completeness </w:t>
      </w:r>
    </w:p>
    <w:p w14:paraId="394C137D" w14:textId="77777777" w:rsidR="007D4843" w:rsidRPr="00B43CAE" w:rsidRDefault="007D4843" w:rsidP="00C70A12">
      <w:pPr>
        <w:pStyle w:val="Signature"/>
        <w:numPr>
          <w:ilvl w:val="0"/>
          <w:numId w:val="10"/>
        </w:numPr>
        <w:spacing w:line="360" w:lineRule="auto"/>
        <w:ind w:left="720"/>
        <w:rPr>
          <w:b/>
          <w:bCs/>
          <w:color w:val="auto"/>
        </w:rPr>
      </w:pPr>
      <w:r w:rsidRPr="00812F50">
        <w:rPr>
          <w:color w:val="auto"/>
        </w:rPr>
        <w:t xml:space="preserve"> </w:t>
      </w:r>
      <w:r w:rsidR="00026386" w:rsidRPr="00812F50">
        <w:rPr>
          <w:color w:val="auto"/>
        </w:rPr>
        <w:t xml:space="preserve">On February 2, 2016, the Commission filed notice of Old </w:t>
      </w:r>
      <w:proofErr w:type="spellStart"/>
      <w:r w:rsidR="00026386" w:rsidRPr="00812F50">
        <w:rPr>
          <w:color w:val="auto"/>
        </w:rPr>
        <w:t>Tamina’s</w:t>
      </w:r>
      <w:proofErr w:type="spellEnd"/>
      <w:r w:rsidR="00026386" w:rsidRPr="00812F50">
        <w:rPr>
          <w:color w:val="auto"/>
        </w:rPr>
        <w:t xml:space="preserve"> application to amend its Water CCN</w:t>
      </w:r>
    </w:p>
    <w:p w14:paraId="36946639" w14:textId="77777777" w:rsidR="00026386" w:rsidRPr="00B43CAE" w:rsidRDefault="00026386" w:rsidP="00C70A12">
      <w:pPr>
        <w:pStyle w:val="Signature"/>
        <w:numPr>
          <w:ilvl w:val="0"/>
          <w:numId w:val="10"/>
        </w:numPr>
        <w:spacing w:line="360" w:lineRule="auto"/>
        <w:ind w:left="720"/>
        <w:rPr>
          <w:b/>
          <w:bCs/>
          <w:color w:val="auto"/>
        </w:rPr>
      </w:pPr>
      <w:r w:rsidRPr="00812F50">
        <w:rPr>
          <w:color w:val="auto"/>
        </w:rPr>
        <w:t>On February 4, 2016, the Commission filed an acknowledgment of receipt</w:t>
      </w:r>
    </w:p>
    <w:p w14:paraId="76225AF1" w14:textId="77777777" w:rsidR="00026386" w:rsidRPr="00B43CAE" w:rsidRDefault="00026386" w:rsidP="00C70A12">
      <w:pPr>
        <w:pStyle w:val="Signature"/>
        <w:numPr>
          <w:ilvl w:val="0"/>
          <w:numId w:val="10"/>
        </w:numPr>
        <w:spacing w:line="360" w:lineRule="auto"/>
        <w:ind w:left="720"/>
        <w:rPr>
          <w:b/>
          <w:bCs/>
          <w:color w:val="auto"/>
        </w:rPr>
      </w:pPr>
      <w:r w:rsidRPr="00812F50">
        <w:rPr>
          <w:color w:val="auto"/>
        </w:rPr>
        <w:t>On February 29, 2016, Commission Staff filed a recommendation regarding administrative completeness</w:t>
      </w:r>
    </w:p>
    <w:p w14:paraId="1F07BF45" w14:textId="77777777" w:rsidR="00026386" w:rsidRPr="00B43CAE" w:rsidRDefault="00026386" w:rsidP="00C70A12">
      <w:pPr>
        <w:pStyle w:val="Signature"/>
        <w:numPr>
          <w:ilvl w:val="0"/>
          <w:numId w:val="10"/>
        </w:numPr>
        <w:spacing w:line="360" w:lineRule="auto"/>
        <w:ind w:left="720"/>
        <w:rPr>
          <w:b/>
          <w:bCs/>
          <w:color w:val="auto"/>
        </w:rPr>
      </w:pPr>
      <w:r w:rsidRPr="00812F50">
        <w:rPr>
          <w:color w:val="auto"/>
        </w:rPr>
        <w:t>On March 4, 2016, Order No. 2 was issued finding the application incomplete and deficient, and establishing deadlines and opportunity to cure.</w:t>
      </w:r>
    </w:p>
    <w:p w14:paraId="07418D51" w14:textId="77777777" w:rsidR="00026386" w:rsidRPr="00B43CAE" w:rsidRDefault="00026386" w:rsidP="00C70A12">
      <w:pPr>
        <w:pStyle w:val="Signature"/>
        <w:numPr>
          <w:ilvl w:val="0"/>
          <w:numId w:val="10"/>
        </w:numPr>
        <w:spacing w:line="360" w:lineRule="auto"/>
        <w:ind w:left="720"/>
        <w:rPr>
          <w:b/>
          <w:bCs/>
          <w:color w:val="auto"/>
        </w:rPr>
      </w:pPr>
      <w:r w:rsidRPr="00812F50">
        <w:rPr>
          <w:color w:val="auto"/>
        </w:rPr>
        <w:t xml:space="preserve">On April 1, 2016, Old </w:t>
      </w:r>
      <w:proofErr w:type="spellStart"/>
      <w:r w:rsidRPr="00812F50">
        <w:rPr>
          <w:color w:val="auto"/>
        </w:rPr>
        <w:t>Tamina</w:t>
      </w:r>
      <w:proofErr w:type="spellEnd"/>
      <w:r w:rsidRPr="00812F50">
        <w:rPr>
          <w:color w:val="auto"/>
        </w:rPr>
        <w:t xml:space="preserve"> filed a request for extension of time.</w:t>
      </w:r>
    </w:p>
    <w:p w14:paraId="78D70855" w14:textId="77777777" w:rsidR="00026386" w:rsidRPr="00B43CAE" w:rsidRDefault="00026386" w:rsidP="00C70A12">
      <w:pPr>
        <w:pStyle w:val="Signature"/>
        <w:numPr>
          <w:ilvl w:val="0"/>
          <w:numId w:val="10"/>
        </w:numPr>
        <w:spacing w:line="360" w:lineRule="auto"/>
        <w:ind w:left="720"/>
        <w:rPr>
          <w:b/>
          <w:bCs/>
          <w:color w:val="auto"/>
        </w:rPr>
      </w:pPr>
      <w:r w:rsidRPr="00812F50">
        <w:rPr>
          <w:bCs/>
          <w:color w:val="auto"/>
        </w:rPr>
        <w:t>On April 5, 2016, Order No. 3 was issued granting the extension.</w:t>
      </w:r>
    </w:p>
    <w:p w14:paraId="6C678FA6" w14:textId="77777777" w:rsidR="00026386" w:rsidRPr="00B43CAE" w:rsidRDefault="00026386" w:rsidP="00C70A12">
      <w:pPr>
        <w:pStyle w:val="Signature"/>
        <w:numPr>
          <w:ilvl w:val="0"/>
          <w:numId w:val="10"/>
        </w:numPr>
        <w:spacing w:line="360" w:lineRule="auto"/>
        <w:ind w:left="720"/>
        <w:rPr>
          <w:b/>
          <w:bCs/>
          <w:color w:val="auto"/>
        </w:rPr>
      </w:pPr>
      <w:r w:rsidRPr="00812F50">
        <w:rPr>
          <w:bCs/>
          <w:color w:val="auto"/>
        </w:rPr>
        <w:t xml:space="preserve">On April 13, 2016, Old </w:t>
      </w:r>
      <w:proofErr w:type="spellStart"/>
      <w:r w:rsidRPr="00812F50">
        <w:rPr>
          <w:bCs/>
          <w:color w:val="auto"/>
        </w:rPr>
        <w:t>Tamina</w:t>
      </w:r>
      <w:proofErr w:type="spellEnd"/>
      <w:r w:rsidRPr="00812F50">
        <w:rPr>
          <w:bCs/>
          <w:color w:val="auto"/>
        </w:rPr>
        <w:t xml:space="preserve"> filed supplemental information</w:t>
      </w:r>
      <w:r w:rsidR="00EE51ED" w:rsidRPr="00812F50">
        <w:rPr>
          <w:bCs/>
          <w:color w:val="auto"/>
        </w:rPr>
        <w:t xml:space="preserve">, a Motion to Sever the sewer application, and a Motion to Abate the water CCN application </w:t>
      </w:r>
      <w:r w:rsidRPr="00812F50">
        <w:rPr>
          <w:bCs/>
          <w:color w:val="auto"/>
        </w:rPr>
        <w:t>in response to Order No. 3.</w:t>
      </w:r>
    </w:p>
    <w:p w14:paraId="5BFECD5D" w14:textId="77777777" w:rsidR="00EE51ED" w:rsidRPr="00B43CAE" w:rsidRDefault="00026386" w:rsidP="00C70A12">
      <w:pPr>
        <w:pStyle w:val="Signature"/>
        <w:numPr>
          <w:ilvl w:val="0"/>
          <w:numId w:val="10"/>
        </w:numPr>
        <w:spacing w:line="360" w:lineRule="auto"/>
        <w:ind w:left="720"/>
        <w:rPr>
          <w:b/>
          <w:bCs/>
          <w:color w:val="auto"/>
        </w:rPr>
      </w:pPr>
      <w:r w:rsidRPr="00812F50">
        <w:rPr>
          <w:bCs/>
          <w:color w:val="auto"/>
        </w:rPr>
        <w:t xml:space="preserve">On May 13, 2016, Commission Staff filed a supplemental recommendation regarding administrative </w:t>
      </w:r>
      <w:r w:rsidR="00EE51ED" w:rsidRPr="00812F50">
        <w:rPr>
          <w:bCs/>
          <w:color w:val="auto"/>
        </w:rPr>
        <w:t>completeness and a response to the motion to sever.</w:t>
      </w:r>
    </w:p>
    <w:p w14:paraId="59193E94" w14:textId="77777777" w:rsidR="00EE51ED" w:rsidRPr="00B43CAE" w:rsidRDefault="00EE51ED" w:rsidP="00C70A12">
      <w:pPr>
        <w:pStyle w:val="Signature"/>
        <w:numPr>
          <w:ilvl w:val="0"/>
          <w:numId w:val="10"/>
        </w:numPr>
        <w:spacing w:line="360" w:lineRule="auto"/>
        <w:ind w:left="720"/>
        <w:rPr>
          <w:b/>
          <w:bCs/>
          <w:color w:val="auto"/>
        </w:rPr>
      </w:pPr>
      <w:r w:rsidRPr="00812F50">
        <w:rPr>
          <w:bCs/>
          <w:color w:val="auto"/>
        </w:rPr>
        <w:t>On May 20, 2016, Order No. 4 was issued finding the application incomplete and deficient, and establishing deadlines and opportunity to cure.</w:t>
      </w:r>
    </w:p>
    <w:p w14:paraId="38828CC8" w14:textId="77777777" w:rsidR="00EE51ED" w:rsidRPr="00B43CAE" w:rsidRDefault="00EE51ED" w:rsidP="00C70A12">
      <w:pPr>
        <w:pStyle w:val="Signature"/>
        <w:numPr>
          <w:ilvl w:val="0"/>
          <w:numId w:val="10"/>
        </w:numPr>
        <w:spacing w:line="360" w:lineRule="auto"/>
        <w:ind w:left="720"/>
        <w:rPr>
          <w:b/>
          <w:bCs/>
          <w:color w:val="auto"/>
        </w:rPr>
      </w:pPr>
      <w:r w:rsidRPr="00812F50">
        <w:rPr>
          <w:bCs/>
          <w:color w:val="auto"/>
        </w:rPr>
        <w:t>On May 27, 2016, Order No. 5 was issued severing the sewer application to Docket No. 45988.</w:t>
      </w:r>
    </w:p>
    <w:p w14:paraId="035FA668" w14:textId="77777777" w:rsidR="00EE51ED" w:rsidRPr="00B43CAE" w:rsidRDefault="00EE51ED" w:rsidP="00C70A12">
      <w:pPr>
        <w:pStyle w:val="Signature"/>
        <w:numPr>
          <w:ilvl w:val="0"/>
          <w:numId w:val="10"/>
        </w:numPr>
        <w:spacing w:line="360" w:lineRule="auto"/>
        <w:ind w:left="720"/>
        <w:rPr>
          <w:b/>
          <w:bCs/>
          <w:color w:val="auto"/>
        </w:rPr>
      </w:pPr>
      <w:r w:rsidRPr="00812F50">
        <w:rPr>
          <w:bCs/>
          <w:color w:val="auto"/>
        </w:rPr>
        <w:t>On June 1, 2016, Order No. 6 was issued abating the water CCN application.</w:t>
      </w:r>
    </w:p>
    <w:p w14:paraId="077F9DC8" w14:textId="77777777" w:rsidR="00EE51ED" w:rsidRPr="00B43CAE" w:rsidRDefault="00EE51ED" w:rsidP="00C70A12">
      <w:pPr>
        <w:pStyle w:val="Signature"/>
        <w:numPr>
          <w:ilvl w:val="0"/>
          <w:numId w:val="10"/>
        </w:numPr>
        <w:spacing w:line="360" w:lineRule="auto"/>
        <w:ind w:left="720"/>
        <w:rPr>
          <w:b/>
          <w:bCs/>
          <w:color w:val="auto"/>
        </w:rPr>
      </w:pPr>
      <w:r w:rsidRPr="00812F50">
        <w:rPr>
          <w:bCs/>
          <w:color w:val="auto"/>
        </w:rPr>
        <w:t xml:space="preserve">On July 5, 2016, Old </w:t>
      </w:r>
      <w:proofErr w:type="spellStart"/>
      <w:r w:rsidRPr="00812F50">
        <w:rPr>
          <w:bCs/>
          <w:color w:val="auto"/>
        </w:rPr>
        <w:t>Tamina</w:t>
      </w:r>
      <w:proofErr w:type="spellEnd"/>
      <w:r w:rsidRPr="00812F50">
        <w:rPr>
          <w:bCs/>
          <w:color w:val="auto"/>
        </w:rPr>
        <w:t xml:space="preserve"> filed a monthly status report.</w:t>
      </w:r>
    </w:p>
    <w:p w14:paraId="45D4A566" w14:textId="77777777" w:rsidR="00EE51ED" w:rsidRPr="00B43CAE" w:rsidRDefault="00EE51ED" w:rsidP="00C70A12">
      <w:pPr>
        <w:pStyle w:val="Signature"/>
        <w:numPr>
          <w:ilvl w:val="0"/>
          <w:numId w:val="10"/>
        </w:numPr>
        <w:spacing w:line="360" w:lineRule="auto"/>
        <w:ind w:left="720"/>
        <w:rPr>
          <w:b/>
          <w:bCs/>
          <w:color w:val="auto"/>
        </w:rPr>
      </w:pPr>
      <w:r w:rsidRPr="00812F50">
        <w:rPr>
          <w:bCs/>
          <w:color w:val="auto"/>
        </w:rPr>
        <w:t xml:space="preserve">On August 1, 2016, Old </w:t>
      </w:r>
      <w:proofErr w:type="spellStart"/>
      <w:r w:rsidRPr="00812F50">
        <w:rPr>
          <w:bCs/>
          <w:color w:val="auto"/>
        </w:rPr>
        <w:t>Tamina</w:t>
      </w:r>
      <w:proofErr w:type="spellEnd"/>
      <w:r w:rsidRPr="00812F50">
        <w:rPr>
          <w:bCs/>
          <w:color w:val="auto"/>
        </w:rPr>
        <w:t xml:space="preserve"> filed a monthly status report.</w:t>
      </w:r>
    </w:p>
    <w:p w14:paraId="09DA062F" w14:textId="77777777" w:rsidR="008B0244" w:rsidRPr="00B43CAE" w:rsidRDefault="008B0244" w:rsidP="00C70A12">
      <w:pPr>
        <w:pStyle w:val="Signature"/>
        <w:numPr>
          <w:ilvl w:val="0"/>
          <w:numId w:val="10"/>
        </w:numPr>
        <w:spacing w:line="360" w:lineRule="auto"/>
        <w:ind w:left="720"/>
        <w:rPr>
          <w:b/>
          <w:bCs/>
          <w:color w:val="auto"/>
        </w:rPr>
      </w:pPr>
      <w:r w:rsidRPr="00812F50">
        <w:rPr>
          <w:bCs/>
          <w:color w:val="auto"/>
        </w:rPr>
        <w:t xml:space="preserve">On September 2, 2016, Old </w:t>
      </w:r>
      <w:proofErr w:type="spellStart"/>
      <w:r w:rsidRPr="00812F50">
        <w:rPr>
          <w:bCs/>
          <w:color w:val="auto"/>
        </w:rPr>
        <w:t>Tamina</w:t>
      </w:r>
      <w:proofErr w:type="spellEnd"/>
      <w:r w:rsidRPr="00812F50">
        <w:rPr>
          <w:bCs/>
          <w:color w:val="auto"/>
        </w:rPr>
        <w:t xml:space="preserve"> filed a monthly status report.</w:t>
      </w:r>
    </w:p>
    <w:p w14:paraId="0C2C0189" w14:textId="77777777" w:rsidR="00026386" w:rsidRPr="00B43CAE" w:rsidRDefault="008B0244" w:rsidP="00C70A12">
      <w:pPr>
        <w:pStyle w:val="Signature"/>
        <w:numPr>
          <w:ilvl w:val="0"/>
          <w:numId w:val="10"/>
        </w:numPr>
        <w:spacing w:line="360" w:lineRule="auto"/>
        <w:ind w:left="720"/>
        <w:rPr>
          <w:b/>
          <w:bCs/>
          <w:color w:val="auto"/>
        </w:rPr>
      </w:pPr>
      <w:r w:rsidRPr="00812F50">
        <w:rPr>
          <w:bCs/>
          <w:color w:val="auto"/>
        </w:rPr>
        <w:t xml:space="preserve">On October 3, 2016, Old </w:t>
      </w:r>
      <w:proofErr w:type="spellStart"/>
      <w:r w:rsidRPr="00812F50">
        <w:rPr>
          <w:bCs/>
          <w:color w:val="auto"/>
        </w:rPr>
        <w:t>Tamina</w:t>
      </w:r>
      <w:proofErr w:type="spellEnd"/>
      <w:r w:rsidRPr="00812F50">
        <w:rPr>
          <w:bCs/>
          <w:color w:val="auto"/>
        </w:rPr>
        <w:t xml:space="preserve"> filed a monthly status report.</w:t>
      </w:r>
      <w:r w:rsidR="00026386" w:rsidRPr="00812F50">
        <w:rPr>
          <w:bCs/>
          <w:color w:val="auto"/>
        </w:rPr>
        <w:t xml:space="preserve"> </w:t>
      </w:r>
    </w:p>
    <w:p w14:paraId="0F438AB0" w14:textId="77777777" w:rsidR="00334973" w:rsidRPr="00B43CAE" w:rsidRDefault="00334973" w:rsidP="00C70A12">
      <w:pPr>
        <w:pStyle w:val="Signature"/>
        <w:numPr>
          <w:ilvl w:val="0"/>
          <w:numId w:val="10"/>
        </w:numPr>
        <w:spacing w:line="360" w:lineRule="auto"/>
        <w:ind w:left="720"/>
        <w:rPr>
          <w:b/>
          <w:bCs/>
          <w:color w:val="auto"/>
        </w:rPr>
      </w:pPr>
      <w:r w:rsidRPr="00812F50">
        <w:rPr>
          <w:bCs/>
          <w:color w:val="auto"/>
        </w:rPr>
        <w:t xml:space="preserve">On November 1, 2016, Old </w:t>
      </w:r>
      <w:proofErr w:type="spellStart"/>
      <w:r w:rsidRPr="00812F50">
        <w:rPr>
          <w:bCs/>
          <w:color w:val="auto"/>
        </w:rPr>
        <w:t>Tamina</w:t>
      </w:r>
      <w:proofErr w:type="spellEnd"/>
      <w:r w:rsidRPr="00812F50">
        <w:rPr>
          <w:bCs/>
          <w:color w:val="auto"/>
        </w:rPr>
        <w:t xml:space="preserve"> filed a monthly status report.</w:t>
      </w:r>
    </w:p>
    <w:p w14:paraId="2D2C31F8" w14:textId="77777777" w:rsidR="00334973" w:rsidRPr="00B43CAE" w:rsidRDefault="00334973" w:rsidP="00C70A12">
      <w:pPr>
        <w:pStyle w:val="Signature"/>
        <w:numPr>
          <w:ilvl w:val="0"/>
          <w:numId w:val="10"/>
        </w:numPr>
        <w:spacing w:line="360" w:lineRule="auto"/>
        <w:ind w:left="720"/>
        <w:rPr>
          <w:b/>
          <w:bCs/>
          <w:color w:val="auto"/>
        </w:rPr>
      </w:pPr>
      <w:r w:rsidRPr="00812F50">
        <w:rPr>
          <w:bCs/>
          <w:color w:val="auto"/>
        </w:rPr>
        <w:t xml:space="preserve">On December 5, 2016, Old </w:t>
      </w:r>
      <w:proofErr w:type="spellStart"/>
      <w:r w:rsidRPr="00812F50">
        <w:rPr>
          <w:bCs/>
          <w:color w:val="auto"/>
        </w:rPr>
        <w:t>Tamina</w:t>
      </w:r>
      <w:proofErr w:type="spellEnd"/>
      <w:r w:rsidRPr="00812F50">
        <w:rPr>
          <w:bCs/>
          <w:color w:val="auto"/>
        </w:rPr>
        <w:t xml:space="preserve"> filed a monthly status report.</w:t>
      </w:r>
    </w:p>
    <w:p w14:paraId="1385BB22" w14:textId="77777777" w:rsidR="00334973" w:rsidRPr="00B43CAE" w:rsidRDefault="00334973" w:rsidP="00C70A12">
      <w:pPr>
        <w:pStyle w:val="Signature"/>
        <w:numPr>
          <w:ilvl w:val="0"/>
          <w:numId w:val="10"/>
        </w:numPr>
        <w:spacing w:line="360" w:lineRule="auto"/>
        <w:ind w:left="720"/>
        <w:rPr>
          <w:b/>
          <w:bCs/>
          <w:color w:val="auto"/>
        </w:rPr>
      </w:pPr>
      <w:r w:rsidRPr="00812F50">
        <w:rPr>
          <w:bCs/>
          <w:color w:val="auto"/>
        </w:rPr>
        <w:t xml:space="preserve">On January 4, 2017, Old </w:t>
      </w:r>
      <w:proofErr w:type="spellStart"/>
      <w:r w:rsidRPr="00812F50">
        <w:rPr>
          <w:bCs/>
          <w:color w:val="auto"/>
        </w:rPr>
        <w:t>Tamina</w:t>
      </w:r>
      <w:proofErr w:type="spellEnd"/>
      <w:r w:rsidRPr="00812F50">
        <w:rPr>
          <w:bCs/>
          <w:color w:val="auto"/>
        </w:rPr>
        <w:t xml:space="preserve"> filed a monthly status report.</w:t>
      </w:r>
    </w:p>
    <w:p w14:paraId="0C68B822" w14:textId="77777777" w:rsidR="00334973" w:rsidRPr="00B43CAE" w:rsidRDefault="00334973" w:rsidP="00C70A12">
      <w:pPr>
        <w:pStyle w:val="Signature"/>
        <w:numPr>
          <w:ilvl w:val="0"/>
          <w:numId w:val="10"/>
        </w:numPr>
        <w:spacing w:line="360" w:lineRule="auto"/>
        <w:ind w:left="720"/>
        <w:rPr>
          <w:b/>
          <w:bCs/>
          <w:color w:val="auto"/>
        </w:rPr>
      </w:pPr>
      <w:r w:rsidRPr="00812F50">
        <w:rPr>
          <w:bCs/>
          <w:color w:val="auto"/>
        </w:rPr>
        <w:t>On January 5, 2017, Commission Staff filed a notice of change of counsel.</w:t>
      </w:r>
    </w:p>
    <w:p w14:paraId="286CAD58" w14:textId="77777777" w:rsidR="00334973" w:rsidRPr="00B43CAE" w:rsidRDefault="00334973" w:rsidP="00C70A12">
      <w:pPr>
        <w:pStyle w:val="Signature"/>
        <w:numPr>
          <w:ilvl w:val="0"/>
          <w:numId w:val="10"/>
        </w:numPr>
        <w:spacing w:line="360" w:lineRule="auto"/>
        <w:ind w:left="720"/>
        <w:rPr>
          <w:b/>
          <w:bCs/>
          <w:color w:val="auto"/>
        </w:rPr>
      </w:pPr>
      <w:r w:rsidRPr="00812F50">
        <w:rPr>
          <w:bCs/>
          <w:color w:val="auto"/>
        </w:rPr>
        <w:t xml:space="preserve">On February 6, 2017, Old </w:t>
      </w:r>
      <w:proofErr w:type="spellStart"/>
      <w:r w:rsidRPr="00812F50">
        <w:rPr>
          <w:bCs/>
          <w:color w:val="auto"/>
        </w:rPr>
        <w:t>Tamina</w:t>
      </w:r>
      <w:proofErr w:type="spellEnd"/>
      <w:r w:rsidRPr="00812F50">
        <w:rPr>
          <w:bCs/>
          <w:color w:val="auto"/>
        </w:rPr>
        <w:t xml:space="preserve"> filed a monthly status report.</w:t>
      </w:r>
    </w:p>
    <w:p w14:paraId="6C42DD43" w14:textId="77777777" w:rsidR="00334973" w:rsidRPr="00B43CAE" w:rsidRDefault="00334973" w:rsidP="00C70A12">
      <w:pPr>
        <w:pStyle w:val="Signature"/>
        <w:numPr>
          <w:ilvl w:val="0"/>
          <w:numId w:val="10"/>
        </w:numPr>
        <w:spacing w:line="360" w:lineRule="auto"/>
        <w:ind w:left="720"/>
        <w:rPr>
          <w:b/>
          <w:bCs/>
          <w:color w:val="auto"/>
        </w:rPr>
      </w:pPr>
      <w:r w:rsidRPr="00812F50">
        <w:rPr>
          <w:bCs/>
          <w:color w:val="auto"/>
        </w:rPr>
        <w:t xml:space="preserve">On March 3, 2017, Old </w:t>
      </w:r>
      <w:proofErr w:type="spellStart"/>
      <w:r w:rsidRPr="00812F50">
        <w:rPr>
          <w:bCs/>
          <w:color w:val="auto"/>
        </w:rPr>
        <w:t>Tamina</w:t>
      </w:r>
      <w:proofErr w:type="spellEnd"/>
      <w:r w:rsidRPr="00812F50">
        <w:rPr>
          <w:bCs/>
          <w:color w:val="auto"/>
        </w:rPr>
        <w:t xml:space="preserve"> filed a monthly status report, and supplemental information including letters of consent to dual certification from Shenandoah.</w:t>
      </w:r>
    </w:p>
    <w:p w14:paraId="5C2F3A71" w14:textId="77777777" w:rsidR="00334973" w:rsidRPr="00B43CAE" w:rsidRDefault="00334973" w:rsidP="00C70A12">
      <w:pPr>
        <w:pStyle w:val="Signature"/>
        <w:numPr>
          <w:ilvl w:val="0"/>
          <w:numId w:val="10"/>
        </w:numPr>
        <w:spacing w:line="360" w:lineRule="auto"/>
        <w:ind w:left="720"/>
        <w:rPr>
          <w:b/>
          <w:bCs/>
          <w:color w:val="auto"/>
        </w:rPr>
      </w:pPr>
      <w:r w:rsidRPr="00812F50">
        <w:rPr>
          <w:bCs/>
          <w:color w:val="auto"/>
        </w:rPr>
        <w:t xml:space="preserve">On April 6, 2017, Old </w:t>
      </w:r>
      <w:proofErr w:type="spellStart"/>
      <w:r w:rsidRPr="00812F50">
        <w:rPr>
          <w:bCs/>
          <w:color w:val="auto"/>
        </w:rPr>
        <w:t>Tamina</w:t>
      </w:r>
      <w:proofErr w:type="spellEnd"/>
      <w:r w:rsidRPr="00812F50">
        <w:rPr>
          <w:bCs/>
          <w:color w:val="auto"/>
        </w:rPr>
        <w:t xml:space="preserve"> filed a monthly status report and supplemental information.</w:t>
      </w:r>
    </w:p>
    <w:p w14:paraId="1AE1D87F" w14:textId="77777777" w:rsidR="00334973" w:rsidRPr="00B43CAE" w:rsidRDefault="00334973" w:rsidP="00C70A12">
      <w:pPr>
        <w:pStyle w:val="Signature"/>
        <w:numPr>
          <w:ilvl w:val="0"/>
          <w:numId w:val="10"/>
        </w:numPr>
        <w:spacing w:line="360" w:lineRule="auto"/>
        <w:ind w:left="720"/>
        <w:rPr>
          <w:b/>
          <w:bCs/>
          <w:color w:val="auto"/>
        </w:rPr>
      </w:pPr>
      <w:r w:rsidRPr="00812F50">
        <w:rPr>
          <w:bCs/>
          <w:color w:val="auto"/>
        </w:rPr>
        <w:t>On April 19, 2017, Commission Staff filed a Joint Motion to Lift Abatement and Approve Procedural Schedule.</w:t>
      </w:r>
    </w:p>
    <w:p w14:paraId="653B32A3" w14:textId="77777777" w:rsidR="00334973" w:rsidRPr="00B43CAE" w:rsidRDefault="00334973" w:rsidP="00C70A12">
      <w:pPr>
        <w:pStyle w:val="Signature"/>
        <w:numPr>
          <w:ilvl w:val="0"/>
          <w:numId w:val="10"/>
        </w:numPr>
        <w:spacing w:line="360" w:lineRule="auto"/>
        <w:ind w:left="720"/>
        <w:rPr>
          <w:b/>
          <w:bCs/>
          <w:color w:val="auto"/>
        </w:rPr>
      </w:pPr>
      <w:r w:rsidRPr="00812F50">
        <w:rPr>
          <w:bCs/>
          <w:color w:val="auto"/>
        </w:rPr>
        <w:t xml:space="preserve">On April 24, 2017, Order No. 7 was issued, </w:t>
      </w:r>
      <w:proofErr w:type="spellStart"/>
      <w:r w:rsidRPr="00812F50">
        <w:rPr>
          <w:bCs/>
          <w:color w:val="auto"/>
        </w:rPr>
        <w:t>unabating</w:t>
      </w:r>
      <w:proofErr w:type="spellEnd"/>
      <w:r w:rsidRPr="00812F50">
        <w:rPr>
          <w:bCs/>
          <w:color w:val="auto"/>
        </w:rPr>
        <w:t xml:space="preserve"> the proceeding and establishing deadlines.</w:t>
      </w:r>
    </w:p>
    <w:p w14:paraId="2B128164" w14:textId="77777777" w:rsidR="00334973" w:rsidRPr="00B43CAE" w:rsidRDefault="00334973" w:rsidP="00C70A12">
      <w:pPr>
        <w:pStyle w:val="Signature"/>
        <w:numPr>
          <w:ilvl w:val="0"/>
          <w:numId w:val="10"/>
        </w:numPr>
        <w:spacing w:line="360" w:lineRule="auto"/>
        <w:ind w:left="720"/>
        <w:rPr>
          <w:b/>
          <w:bCs/>
          <w:color w:val="auto"/>
        </w:rPr>
      </w:pPr>
      <w:r w:rsidRPr="00812F50">
        <w:rPr>
          <w:bCs/>
          <w:color w:val="auto"/>
        </w:rPr>
        <w:t>On May 19, 2017, Commission Staff filed a supplemental recommendation finding application administratively incomplete.</w:t>
      </w:r>
    </w:p>
    <w:p w14:paraId="7FFA9B90" w14:textId="77777777" w:rsidR="00334973" w:rsidRPr="00B43CAE" w:rsidRDefault="0056701A" w:rsidP="00C70A12">
      <w:pPr>
        <w:pStyle w:val="Signature"/>
        <w:numPr>
          <w:ilvl w:val="0"/>
          <w:numId w:val="10"/>
        </w:numPr>
        <w:spacing w:line="360" w:lineRule="auto"/>
        <w:ind w:left="720"/>
        <w:rPr>
          <w:b/>
          <w:bCs/>
          <w:color w:val="auto"/>
        </w:rPr>
      </w:pPr>
      <w:r w:rsidRPr="00812F50">
        <w:rPr>
          <w:bCs/>
          <w:color w:val="auto"/>
        </w:rPr>
        <w:t>On May 24, 2017, Order No. 8 was issued finding application incomplete and deficient, establishing deadlines and opportunity to cure.</w:t>
      </w:r>
    </w:p>
    <w:p w14:paraId="4C2ED308" w14:textId="77777777" w:rsidR="0056701A" w:rsidRPr="00B43CAE" w:rsidRDefault="0056701A" w:rsidP="00C70A12">
      <w:pPr>
        <w:pStyle w:val="Signature"/>
        <w:numPr>
          <w:ilvl w:val="0"/>
          <w:numId w:val="10"/>
        </w:numPr>
        <w:spacing w:line="360" w:lineRule="auto"/>
        <w:ind w:left="720"/>
        <w:rPr>
          <w:b/>
          <w:bCs/>
          <w:color w:val="auto"/>
        </w:rPr>
      </w:pPr>
      <w:r w:rsidRPr="00812F50">
        <w:rPr>
          <w:bCs/>
          <w:color w:val="auto"/>
        </w:rPr>
        <w:t xml:space="preserve">On June 16, 2017, Old </w:t>
      </w:r>
      <w:proofErr w:type="spellStart"/>
      <w:r w:rsidRPr="00812F50">
        <w:rPr>
          <w:bCs/>
          <w:color w:val="auto"/>
        </w:rPr>
        <w:t>Tamina</w:t>
      </w:r>
      <w:proofErr w:type="spellEnd"/>
      <w:r w:rsidRPr="00812F50">
        <w:rPr>
          <w:bCs/>
          <w:color w:val="auto"/>
        </w:rPr>
        <w:t xml:space="preserve"> filed supplemental information in response to Order No. 8.</w:t>
      </w:r>
    </w:p>
    <w:p w14:paraId="3B62AD27" w14:textId="77777777" w:rsidR="0056701A" w:rsidRPr="00B43CAE" w:rsidRDefault="0056701A" w:rsidP="00C70A12">
      <w:pPr>
        <w:pStyle w:val="Signature"/>
        <w:numPr>
          <w:ilvl w:val="0"/>
          <w:numId w:val="10"/>
        </w:numPr>
        <w:spacing w:line="360" w:lineRule="auto"/>
        <w:ind w:left="720"/>
        <w:rPr>
          <w:b/>
          <w:bCs/>
          <w:color w:val="auto"/>
        </w:rPr>
      </w:pPr>
      <w:r w:rsidRPr="00812F50">
        <w:rPr>
          <w:bCs/>
          <w:color w:val="auto"/>
        </w:rPr>
        <w:t>On July 11, 2017, Commission Staff filed Staff’s 1</w:t>
      </w:r>
      <w:r w:rsidRPr="00B43CAE">
        <w:rPr>
          <w:bCs/>
          <w:color w:val="auto"/>
          <w:vertAlign w:val="superscript"/>
        </w:rPr>
        <w:t>st</w:t>
      </w:r>
      <w:r w:rsidRPr="00812F50">
        <w:rPr>
          <w:bCs/>
          <w:color w:val="auto"/>
        </w:rPr>
        <w:t xml:space="preserve"> RFI to Old </w:t>
      </w:r>
      <w:proofErr w:type="spellStart"/>
      <w:r w:rsidRPr="00812F50">
        <w:rPr>
          <w:bCs/>
          <w:color w:val="auto"/>
        </w:rPr>
        <w:t>Tamina</w:t>
      </w:r>
      <w:proofErr w:type="spellEnd"/>
      <w:r w:rsidRPr="00812F50">
        <w:rPr>
          <w:bCs/>
          <w:color w:val="auto"/>
        </w:rPr>
        <w:t>.</w:t>
      </w:r>
    </w:p>
    <w:p w14:paraId="53998370" w14:textId="77777777" w:rsidR="0056701A" w:rsidRPr="00B43CAE" w:rsidRDefault="0056701A" w:rsidP="00C70A12">
      <w:pPr>
        <w:pStyle w:val="Signature"/>
        <w:numPr>
          <w:ilvl w:val="0"/>
          <w:numId w:val="10"/>
        </w:numPr>
        <w:spacing w:line="360" w:lineRule="auto"/>
        <w:ind w:left="720"/>
        <w:rPr>
          <w:b/>
          <w:bCs/>
          <w:color w:val="auto"/>
        </w:rPr>
      </w:pPr>
      <w:r w:rsidRPr="00812F50">
        <w:rPr>
          <w:bCs/>
          <w:color w:val="auto"/>
        </w:rPr>
        <w:t>On July 17, 2017, Commission Staff filed supplemental comments on administrative completeness.</w:t>
      </w:r>
    </w:p>
    <w:p w14:paraId="43544A76" w14:textId="77777777" w:rsidR="0056701A" w:rsidRPr="00B43CAE" w:rsidRDefault="0056701A" w:rsidP="00C70A12">
      <w:pPr>
        <w:pStyle w:val="Signature"/>
        <w:numPr>
          <w:ilvl w:val="0"/>
          <w:numId w:val="10"/>
        </w:numPr>
        <w:spacing w:line="360" w:lineRule="auto"/>
        <w:ind w:left="720"/>
        <w:rPr>
          <w:b/>
          <w:bCs/>
          <w:color w:val="auto"/>
        </w:rPr>
      </w:pPr>
      <w:r w:rsidRPr="00812F50">
        <w:rPr>
          <w:bCs/>
          <w:color w:val="auto"/>
        </w:rPr>
        <w:t xml:space="preserve">On July 21, 2017, Order No. 9 was issued, finding application incomplete and deficient, establishing deadlines and opportunity to cure. </w:t>
      </w:r>
    </w:p>
    <w:p w14:paraId="13B9647D" w14:textId="77777777" w:rsidR="0056701A" w:rsidRPr="00B43CAE" w:rsidRDefault="0056701A" w:rsidP="00C70A12">
      <w:pPr>
        <w:pStyle w:val="Signature"/>
        <w:numPr>
          <w:ilvl w:val="0"/>
          <w:numId w:val="10"/>
        </w:numPr>
        <w:spacing w:line="360" w:lineRule="auto"/>
        <w:ind w:left="720"/>
        <w:rPr>
          <w:b/>
          <w:bCs/>
          <w:color w:val="auto"/>
        </w:rPr>
      </w:pPr>
      <w:r w:rsidRPr="00812F50">
        <w:rPr>
          <w:bCs/>
          <w:color w:val="auto"/>
        </w:rPr>
        <w:t xml:space="preserve">On August 9, 2017, Old </w:t>
      </w:r>
      <w:proofErr w:type="spellStart"/>
      <w:r w:rsidRPr="00812F50">
        <w:rPr>
          <w:bCs/>
          <w:color w:val="auto"/>
        </w:rPr>
        <w:t>Tamina</w:t>
      </w:r>
      <w:proofErr w:type="spellEnd"/>
      <w:r w:rsidRPr="00812F50">
        <w:rPr>
          <w:bCs/>
          <w:color w:val="auto"/>
        </w:rPr>
        <w:t xml:space="preserve"> filed supplemental information including revised mapping data.</w:t>
      </w:r>
    </w:p>
    <w:p w14:paraId="4A50DE29" w14:textId="77777777" w:rsidR="0056701A" w:rsidRPr="00B43CAE" w:rsidRDefault="0056701A" w:rsidP="00C70A12">
      <w:pPr>
        <w:pStyle w:val="Signature"/>
        <w:numPr>
          <w:ilvl w:val="0"/>
          <w:numId w:val="10"/>
        </w:numPr>
        <w:spacing w:line="360" w:lineRule="auto"/>
        <w:ind w:left="720"/>
        <w:rPr>
          <w:b/>
          <w:bCs/>
          <w:color w:val="auto"/>
        </w:rPr>
      </w:pPr>
      <w:r w:rsidRPr="00812F50">
        <w:rPr>
          <w:bCs/>
          <w:color w:val="auto"/>
        </w:rPr>
        <w:t>On September 19, 2017, PUC Staff filed a supplemental recommen</w:t>
      </w:r>
      <w:r w:rsidR="00B60112" w:rsidRPr="00812F50">
        <w:rPr>
          <w:bCs/>
          <w:color w:val="auto"/>
        </w:rPr>
        <w:t xml:space="preserve">dation </w:t>
      </w:r>
      <w:r w:rsidRPr="00812F50">
        <w:rPr>
          <w:bCs/>
          <w:color w:val="auto"/>
        </w:rPr>
        <w:t>finding the application administratively incomplete.</w:t>
      </w:r>
    </w:p>
    <w:p w14:paraId="1B67A111" w14:textId="77777777" w:rsidR="00B60112" w:rsidRPr="00812F50" w:rsidRDefault="00B60112" w:rsidP="00B60112">
      <w:pPr>
        <w:pStyle w:val="Signature"/>
        <w:numPr>
          <w:ilvl w:val="0"/>
          <w:numId w:val="10"/>
        </w:numPr>
        <w:spacing w:line="360" w:lineRule="auto"/>
        <w:ind w:left="720"/>
        <w:rPr>
          <w:b/>
          <w:bCs/>
          <w:color w:val="auto"/>
        </w:rPr>
      </w:pPr>
      <w:r w:rsidRPr="00812F50">
        <w:rPr>
          <w:bCs/>
          <w:color w:val="auto"/>
        </w:rPr>
        <w:t xml:space="preserve">On September 20, 2017, Order No. 10 was issued finding the application administratively incomplete and deficient, and establishing deadlines and opportunity to cure. </w:t>
      </w:r>
    </w:p>
    <w:p w14:paraId="719AB84E" w14:textId="77777777" w:rsidR="0056701A" w:rsidRPr="00B43CAE" w:rsidRDefault="00B60112" w:rsidP="00C70A12">
      <w:pPr>
        <w:pStyle w:val="Signature"/>
        <w:numPr>
          <w:ilvl w:val="0"/>
          <w:numId w:val="10"/>
        </w:numPr>
        <w:spacing w:line="360" w:lineRule="auto"/>
        <w:ind w:left="720"/>
        <w:rPr>
          <w:b/>
          <w:bCs/>
          <w:color w:val="auto"/>
        </w:rPr>
      </w:pPr>
      <w:r w:rsidRPr="00812F50">
        <w:rPr>
          <w:bCs/>
          <w:color w:val="auto"/>
        </w:rPr>
        <w:t xml:space="preserve">On November 20, 2017, PUC Staff filed a </w:t>
      </w:r>
      <w:r w:rsidR="003E4742" w:rsidRPr="00812F50">
        <w:rPr>
          <w:bCs/>
          <w:color w:val="auto"/>
        </w:rPr>
        <w:t>request for an amended procedural schedule.</w:t>
      </w:r>
    </w:p>
    <w:p w14:paraId="579D6BD7" w14:textId="77777777" w:rsidR="00B60112" w:rsidRPr="00B43CAE" w:rsidRDefault="003E4742">
      <w:pPr>
        <w:pStyle w:val="Signature"/>
        <w:numPr>
          <w:ilvl w:val="0"/>
          <w:numId w:val="10"/>
        </w:numPr>
        <w:spacing w:line="360" w:lineRule="auto"/>
        <w:ind w:left="720"/>
        <w:rPr>
          <w:b/>
          <w:bCs/>
          <w:color w:val="auto"/>
        </w:rPr>
      </w:pPr>
      <w:r w:rsidRPr="00812F50">
        <w:rPr>
          <w:bCs/>
          <w:color w:val="auto"/>
        </w:rPr>
        <w:t>On November 27, 2017, Order No. 11 was issued, establishing deadlines.</w:t>
      </w:r>
    </w:p>
    <w:p w14:paraId="4D3EF956" w14:textId="77777777" w:rsidR="003E4742" w:rsidRPr="00B43CAE" w:rsidRDefault="003E4742">
      <w:pPr>
        <w:pStyle w:val="Signature"/>
        <w:numPr>
          <w:ilvl w:val="0"/>
          <w:numId w:val="10"/>
        </w:numPr>
        <w:spacing w:line="360" w:lineRule="auto"/>
        <w:ind w:left="720"/>
        <w:rPr>
          <w:b/>
          <w:bCs/>
          <w:color w:val="auto"/>
        </w:rPr>
      </w:pPr>
      <w:r w:rsidRPr="00812F50">
        <w:rPr>
          <w:bCs/>
          <w:color w:val="auto"/>
        </w:rPr>
        <w:t xml:space="preserve">On December 14, 2017, Old </w:t>
      </w:r>
      <w:proofErr w:type="spellStart"/>
      <w:r w:rsidRPr="00812F50">
        <w:rPr>
          <w:bCs/>
          <w:color w:val="auto"/>
        </w:rPr>
        <w:t>Tamina</w:t>
      </w:r>
      <w:proofErr w:type="spellEnd"/>
      <w:r w:rsidRPr="00812F50">
        <w:rPr>
          <w:bCs/>
          <w:color w:val="auto"/>
        </w:rPr>
        <w:t xml:space="preserve"> filed a request for extension of time.</w:t>
      </w:r>
    </w:p>
    <w:p w14:paraId="03F0371B" w14:textId="77777777" w:rsidR="003E4742" w:rsidRPr="00B43CAE" w:rsidRDefault="009B2BCB">
      <w:pPr>
        <w:pStyle w:val="Signature"/>
        <w:numPr>
          <w:ilvl w:val="0"/>
          <w:numId w:val="10"/>
        </w:numPr>
        <w:spacing w:line="360" w:lineRule="auto"/>
        <w:ind w:left="720"/>
        <w:rPr>
          <w:b/>
          <w:bCs/>
          <w:color w:val="auto"/>
        </w:rPr>
      </w:pPr>
      <w:r w:rsidRPr="00812F50">
        <w:rPr>
          <w:bCs/>
          <w:color w:val="auto"/>
        </w:rPr>
        <w:t>On December 15, 2017, Order No. 12 was issued, granting the extension.</w:t>
      </w:r>
    </w:p>
    <w:p w14:paraId="317EB8A3" w14:textId="77777777" w:rsidR="009B2BCB" w:rsidRPr="00B43CAE" w:rsidRDefault="009B2BCB">
      <w:pPr>
        <w:pStyle w:val="Signature"/>
        <w:numPr>
          <w:ilvl w:val="0"/>
          <w:numId w:val="10"/>
        </w:numPr>
        <w:spacing w:line="360" w:lineRule="auto"/>
        <w:ind w:left="720"/>
        <w:rPr>
          <w:b/>
          <w:bCs/>
          <w:color w:val="auto"/>
        </w:rPr>
      </w:pPr>
      <w:r w:rsidRPr="00812F50">
        <w:rPr>
          <w:bCs/>
          <w:color w:val="auto"/>
        </w:rPr>
        <w:t xml:space="preserve">On January 31, 2017, </w:t>
      </w:r>
      <w:r w:rsidR="005C610F" w:rsidRPr="00812F50">
        <w:rPr>
          <w:bCs/>
          <w:color w:val="auto"/>
        </w:rPr>
        <w:t xml:space="preserve">Old </w:t>
      </w:r>
      <w:proofErr w:type="spellStart"/>
      <w:r w:rsidR="005C610F" w:rsidRPr="00812F50">
        <w:rPr>
          <w:bCs/>
          <w:color w:val="auto"/>
        </w:rPr>
        <w:t>Tamina</w:t>
      </w:r>
      <w:proofErr w:type="spellEnd"/>
      <w:r w:rsidR="005C610F" w:rsidRPr="00812F50">
        <w:rPr>
          <w:bCs/>
          <w:color w:val="auto"/>
        </w:rPr>
        <w:t xml:space="preserve"> filed a motion for extension of time.</w:t>
      </w:r>
    </w:p>
    <w:p w14:paraId="657E1709" w14:textId="77777777" w:rsidR="005C610F" w:rsidRPr="00B43CAE" w:rsidRDefault="005C610F">
      <w:pPr>
        <w:pStyle w:val="Signature"/>
        <w:numPr>
          <w:ilvl w:val="0"/>
          <w:numId w:val="10"/>
        </w:numPr>
        <w:spacing w:line="360" w:lineRule="auto"/>
        <w:ind w:left="720"/>
        <w:rPr>
          <w:b/>
          <w:bCs/>
          <w:color w:val="auto"/>
        </w:rPr>
      </w:pPr>
      <w:r w:rsidRPr="00812F50">
        <w:rPr>
          <w:bCs/>
          <w:color w:val="auto"/>
        </w:rPr>
        <w:t>On February 1, 2018, Order No. 13 was filed granting the extension.</w:t>
      </w:r>
    </w:p>
    <w:p w14:paraId="31469B99" w14:textId="77777777" w:rsidR="005C610F" w:rsidRPr="00B43CAE" w:rsidRDefault="005C610F">
      <w:pPr>
        <w:pStyle w:val="Signature"/>
        <w:numPr>
          <w:ilvl w:val="0"/>
          <w:numId w:val="10"/>
        </w:numPr>
        <w:spacing w:line="360" w:lineRule="auto"/>
        <w:ind w:left="720"/>
        <w:rPr>
          <w:b/>
          <w:bCs/>
          <w:color w:val="auto"/>
        </w:rPr>
      </w:pPr>
      <w:r w:rsidRPr="00812F50">
        <w:rPr>
          <w:bCs/>
          <w:color w:val="auto"/>
        </w:rPr>
        <w:t xml:space="preserve">On March 9, 2018, Old </w:t>
      </w:r>
      <w:proofErr w:type="spellStart"/>
      <w:r w:rsidRPr="00812F50">
        <w:rPr>
          <w:bCs/>
          <w:color w:val="auto"/>
        </w:rPr>
        <w:t>Tamina</w:t>
      </w:r>
      <w:proofErr w:type="spellEnd"/>
      <w:r w:rsidRPr="00812F50">
        <w:rPr>
          <w:bCs/>
          <w:color w:val="auto"/>
        </w:rPr>
        <w:t xml:space="preserve"> filed a response to Staff’s 1</w:t>
      </w:r>
      <w:r w:rsidRPr="00B43CAE">
        <w:rPr>
          <w:bCs/>
          <w:color w:val="auto"/>
          <w:vertAlign w:val="superscript"/>
        </w:rPr>
        <w:t>st</w:t>
      </w:r>
      <w:r w:rsidRPr="00812F50">
        <w:rPr>
          <w:bCs/>
          <w:color w:val="auto"/>
        </w:rPr>
        <w:t xml:space="preserve"> RFI.</w:t>
      </w:r>
    </w:p>
    <w:p w14:paraId="7CCC0290" w14:textId="77777777" w:rsidR="005C610F" w:rsidRPr="00B43CAE" w:rsidRDefault="005C610F">
      <w:pPr>
        <w:pStyle w:val="Signature"/>
        <w:numPr>
          <w:ilvl w:val="0"/>
          <w:numId w:val="10"/>
        </w:numPr>
        <w:spacing w:line="360" w:lineRule="auto"/>
        <w:ind w:left="720"/>
        <w:rPr>
          <w:b/>
          <w:bCs/>
          <w:color w:val="auto"/>
        </w:rPr>
      </w:pPr>
      <w:r w:rsidRPr="00812F50">
        <w:rPr>
          <w:bCs/>
          <w:color w:val="auto"/>
        </w:rPr>
        <w:t>On April 2, 2018, Commission Staff filed a recommendation on administrative completeness.</w:t>
      </w:r>
    </w:p>
    <w:p w14:paraId="398B412E" w14:textId="77777777" w:rsidR="005C610F" w:rsidRPr="00B43CAE" w:rsidRDefault="005C610F">
      <w:pPr>
        <w:pStyle w:val="Signature"/>
        <w:numPr>
          <w:ilvl w:val="0"/>
          <w:numId w:val="10"/>
        </w:numPr>
        <w:spacing w:line="360" w:lineRule="auto"/>
        <w:ind w:left="720"/>
        <w:rPr>
          <w:b/>
          <w:bCs/>
          <w:color w:val="auto"/>
        </w:rPr>
      </w:pPr>
      <w:r w:rsidRPr="00812F50">
        <w:rPr>
          <w:bCs/>
          <w:color w:val="auto"/>
        </w:rPr>
        <w:t>On April 3, 2018, Order No. 14 was issued, finding the application administratively incomplete and deficient, and establishing deadlines and opportunity to cure.</w:t>
      </w:r>
    </w:p>
    <w:p w14:paraId="2E5046B9" w14:textId="77777777" w:rsidR="005C610F" w:rsidRPr="00B43CAE" w:rsidRDefault="005C610F">
      <w:pPr>
        <w:pStyle w:val="Signature"/>
        <w:numPr>
          <w:ilvl w:val="0"/>
          <w:numId w:val="10"/>
        </w:numPr>
        <w:spacing w:line="360" w:lineRule="auto"/>
        <w:ind w:left="720"/>
        <w:rPr>
          <w:b/>
          <w:bCs/>
          <w:color w:val="auto"/>
        </w:rPr>
      </w:pPr>
      <w:r w:rsidRPr="00812F50">
        <w:rPr>
          <w:bCs/>
          <w:color w:val="auto"/>
        </w:rPr>
        <w:t>On April 16, 2018, Commission Staff filed a request for an amended procedural schedule.</w:t>
      </w:r>
    </w:p>
    <w:p w14:paraId="58B5E5D9" w14:textId="77777777" w:rsidR="005C610F" w:rsidRPr="00B43CAE" w:rsidRDefault="00210573">
      <w:pPr>
        <w:pStyle w:val="Signature"/>
        <w:numPr>
          <w:ilvl w:val="0"/>
          <w:numId w:val="10"/>
        </w:numPr>
        <w:spacing w:line="360" w:lineRule="auto"/>
        <w:ind w:left="720"/>
        <w:rPr>
          <w:b/>
          <w:bCs/>
          <w:color w:val="auto"/>
        </w:rPr>
      </w:pPr>
      <w:r w:rsidRPr="00812F50">
        <w:rPr>
          <w:bCs/>
          <w:color w:val="auto"/>
        </w:rPr>
        <w:t xml:space="preserve">On April 17, 2018, Order No. 15 was issued, finding </w:t>
      </w:r>
      <w:r w:rsidR="001D37E6" w:rsidRPr="00812F50">
        <w:rPr>
          <w:bCs/>
          <w:color w:val="auto"/>
        </w:rPr>
        <w:t>application administratively complete, and amending procedural schedule.</w:t>
      </w:r>
    </w:p>
    <w:p w14:paraId="553F89FA" w14:textId="77777777" w:rsidR="001D37E6" w:rsidRPr="00B43CAE" w:rsidRDefault="001D37E6">
      <w:pPr>
        <w:pStyle w:val="Signature"/>
        <w:numPr>
          <w:ilvl w:val="0"/>
          <w:numId w:val="10"/>
        </w:numPr>
        <w:spacing w:line="360" w:lineRule="auto"/>
        <w:ind w:left="720"/>
        <w:rPr>
          <w:b/>
          <w:bCs/>
          <w:color w:val="auto"/>
        </w:rPr>
      </w:pPr>
      <w:r w:rsidRPr="00812F50">
        <w:rPr>
          <w:bCs/>
          <w:color w:val="auto"/>
        </w:rPr>
        <w:t>On June 5, 2018, Commission Staff filed a request for an amended procedural schedule</w:t>
      </w:r>
    </w:p>
    <w:p w14:paraId="019D14FD" w14:textId="77777777" w:rsidR="001D37E6" w:rsidRPr="00B43CAE" w:rsidRDefault="001D37E6">
      <w:pPr>
        <w:pStyle w:val="Signature"/>
        <w:numPr>
          <w:ilvl w:val="0"/>
          <w:numId w:val="10"/>
        </w:numPr>
        <w:spacing w:line="360" w:lineRule="auto"/>
        <w:ind w:left="720"/>
        <w:rPr>
          <w:b/>
          <w:bCs/>
          <w:color w:val="auto"/>
        </w:rPr>
      </w:pPr>
      <w:r w:rsidRPr="00812F50">
        <w:rPr>
          <w:bCs/>
          <w:color w:val="auto"/>
        </w:rPr>
        <w:t xml:space="preserve">On June 11, 2018, Order No. 16 was issued </w:t>
      </w:r>
      <w:r w:rsidR="00E5121F" w:rsidRPr="00812F50">
        <w:rPr>
          <w:bCs/>
          <w:color w:val="auto"/>
        </w:rPr>
        <w:t>deeming</w:t>
      </w:r>
      <w:r w:rsidRPr="00812F50">
        <w:rPr>
          <w:bCs/>
          <w:color w:val="auto"/>
        </w:rPr>
        <w:t xml:space="preserve"> notice sufficient and amending procedural schedule.</w:t>
      </w:r>
    </w:p>
    <w:p w14:paraId="023AE73C" w14:textId="77777777" w:rsidR="00E5121F" w:rsidRPr="00B43CAE" w:rsidRDefault="001D37E6">
      <w:pPr>
        <w:pStyle w:val="Signature"/>
        <w:numPr>
          <w:ilvl w:val="0"/>
          <w:numId w:val="10"/>
        </w:numPr>
        <w:spacing w:line="360" w:lineRule="auto"/>
        <w:ind w:left="720"/>
        <w:rPr>
          <w:b/>
          <w:bCs/>
          <w:color w:val="auto"/>
        </w:rPr>
      </w:pPr>
      <w:r w:rsidRPr="00812F50">
        <w:rPr>
          <w:bCs/>
          <w:color w:val="auto"/>
        </w:rPr>
        <w:t xml:space="preserve">On August 6, 2018, Old </w:t>
      </w:r>
      <w:proofErr w:type="spellStart"/>
      <w:r w:rsidRPr="00812F50">
        <w:rPr>
          <w:bCs/>
          <w:color w:val="auto"/>
        </w:rPr>
        <w:t>Tamina</w:t>
      </w:r>
      <w:proofErr w:type="spellEnd"/>
      <w:r w:rsidRPr="00812F50">
        <w:rPr>
          <w:bCs/>
          <w:color w:val="auto"/>
        </w:rPr>
        <w:t xml:space="preserve"> filed</w:t>
      </w:r>
      <w:r w:rsidR="00E5121F" w:rsidRPr="00812F50">
        <w:rPr>
          <w:color w:val="auto"/>
        </w:rPr>
        <w:t xml:space="preserve"> </w:t>
      </w:r>
      <w:r w:rsidR="00E5121F" w:rsidRPr="00B43CAE">
        <w:rPr>
          <w:color w:val="auto"/>
        </w:rPr>
        <w:t>a form consenting to the CCN service area map and certificate transmitted by Commission Staff.</w:t>
      </w:r>
    </w:p>
    <w:p w14:paraId="28C59A8D" w14:textId="77777777" w:rsidR="00E5121F" w:rsidRPr="00B43CAE" w:rsidRDefault="006B6585" w:rsidP="00B43CAE">
      <w:pPr>
        <w:pStyle w:val="Signature"/>
        <w:numPr>
          <w:ilvl w:val="0"/>
          <w:numId w:val="10"/>
        </w:numPr>
        <w:spacing w:line="360" w:lineRule="auto"/>
        <w:ind w:left="720"/>
        <w:rPr>
          <w:b/>
          <w:bCs/>
          <w:color w:val="auto"/>
        </w:rPr>
      </w:pPr>
      <w:r w:rsidRPr="00812F50">
        <w:rPr>
          <w:bCs/>
          <w:color w:val="auto"/>
        </w:rPr>
        <w:t>On August 21, Commission Staff filed its Final Recommendation that application should be approved.</w:t>
      </w:r>
    </w:p>
    <w:p w14:paraId="3FC6E993" w14:textId="77777777" w:rsidR="00E5121F" w:rsidRPr="00B43CAE" w:rsidRDefault="00E5121F" w:rsidP="00B43CAE">
      <w:pPr>
        <w:pStyle w:val="Signature"/>
        <w:numPr>
          <w:ilvl w:val="0"/>
          <w:numId w:val="10"/>
        </w:numPr>
        <w:spacing w:line="360" w:lineRule="auto"/>
        <w:ind w:left="720"/>
        <w:rPr>
          <w:b/>
          <w:bCs/>
          <w:color w:val="auto"/>
        </w:rPr>
      </w:pPr>
      <w:r w:rsidRPr="00812F50">
        <w:rPr>
          <w:bCs/>
          <w:color w:val="auto"/>
        </w:rPr>
        <w:t>The final map and CCN certificate referenced in Finding of Fact No. 63 are attached to this Notice of Approval.</w:t>
      </w:r>
    </w:p>
    <w:p w14:paraId="4CFB8F7F" w14:textId="77777777" w:rsidR="007F62A3" w:rsidRPr="00B43CAE" w:rsidRDefault="00E5121F" w:rsidP="00B43CAE">
      <w:pPr>
        <w:pStyle w:val="Signature"/>
        <w:spacing w:line="360" w:lineRule="auto"/>
        <w:ind w:left="720"/>
        <w:rPr>
          <w:b/>
          <w:bCs/>
          <w:color w:val="auto"/>
        </w:rPr>
      </w:pPr>
      <w:r w:rsidRPr="00812F50" w:rsidDel="00E5121F">
        <w:rPr>
          <w:b/>
          <w:bCs/>
        </w:rPr>
        <w:t xml:space="preserve"> </w:t>
      </w:r>
    </w:p>
    <w:p w14:paraId="69BCCA42" w14:textId="77777777" w:rsidR="007F62A3" w:rsidRPr="00B43CAE" w:rsidRDefault="007F62A3" w:rsidP="003D3E24">
      <w:pPr>
        <w:pStyle w:val="Signature"/>
        <w:spacing w:line="360" w:lineRule="auto"/>
        <w:ind w:left="360" w:firstLine="360"/>
        <w:rPr>
          <w:b/>
          <w:bCs/>
          <w:color w:val="auto"/>
        </w:rPr>
      </w:pPr>
      <w:r w:rsidRPr="00B43CAE">
        <w:rPr>
          <w:b/>
          <w:bCs/>
          <w:i/>
          <w:iCs/>
          <w:color w:val="auto"/>
          <w:u w:val="single"/>
        </w:rPr>
        <w:t>Notice</w:t>
      </w:r>
    </w:p>
    <w:p w14:paraId="0AA83EFD" w14:textId="77777777" w:rsidR="007F62A3" w:rsidRPr="00B43CAE" w:rsidRDefault="007F62A3" w:rsidP="00184176">
      <w:pPr>
        <w:pStyle w:val="Signature"/>
        <w:numPr>
          <w:ilvl w:val="0"/>
          <w:numId w:val="10"/>
        </w:numPr>
        <w:spacing w:line="360" w:lineRule="auto"/>
        <w:ind w:left="720"/>
        <w:rPr>
          <w:b/>
          <w:bCs/>
          <w:color w:val="auto"/>
        </w:rPr>
      </w:pPr>
      <w:r w:rsidRPr="00B43CAE">
        <w:rPr>
          <w:color w:val="auto"/>
        </w:rPr>
        <w:t xml:space="preserve">On </w:t>
      </w:r>
      <w:r w:rsidR="00E5121F" w:rsidRPr="00B43CAE">
        <w:rPr>
          <w:color w:val="auto"/>
        </w:rPr>
        <w:t>July 1</w:t>
      </w:r>
      <w:r w:rsidR="00E5121F" w:rsidRPr="00812F50">
        <w:rPr>
          <w:color w:val="auto"/>
        </w:rPr>
        <w:t>1</w:t>
      </w:r>
      <w:r w:rsidR="00E5121F" w:rsidRPr="00B43CAE">
        <w:rPr>
          <w:color w:val="auto"/>
        </w:rPr>
        <w:t>, 2013</w:t>
      </w:r>
      <w:r w:rsidRPr="00B43CAE">
        <w:rPr>
          <w:color w:val="auto"/>
        </w:rPr>
        <w:t xml:space="preserve">, </w:t>
      </w:r>
      <w:r w:rsidR="00A72198" w:rsidRPr="00B43CAE">
        <w:rPr>
          <w:color w:val="auto"/>
        </w:rPr>
        <w:t xml:space="preserve">Old </w:t>
      </w:r>
      <w:proofErr w:type="spellStart"/>
      <w:r w:rsidR="00A72198" w:rsidRPr="00B43CAE">
        <w:rPr>
          <w:color w:val="auto"/>
        </w:rPr>
        <w:t>Tamina</w:t>
      </w:r>
      <w:proofErr w:type="spellEnd"/>
      <w:r w:rsidR="00A72198" w:rsidRPr="00B43CAE">
        <w:rPr>
          <w:color w:val="auto"/>
        </w:rPr>
        <w:t xml:space="preserve"> Water</w:t>
      </w:r>
      <w:r w:rsidRPr="00B43CAE">
        <w:rPr>
          <w:color w:val="auto"/>
        </w:rPr>
        <w:t xml:space="preserve"> Supply Corporation mailed notice of the application to neighboring systems, landowners, and cities and to affected parties.</w:t>
      </w:r>
    </w:p>
    <w:p w14:paraId="738530CC" w14:textId="77777777" w:rsidR="007F62A3" w:rsidRPr="00B43CAE" w:rsidRDefault="00DE02A3" w:rsidP="00184176">
      <w:pPr>
        <w:pStyle w:val="Signature"/>
        <w:numPr>
          <w:ilvl w:val="0"/>
          <w:numId w:val="10"/>
        </w:numPr>
        <w:spacing w:line="360" w:lineRule="auto"/>
        <w:ind w:left="720"/>
        <w:rPr>
          <w:b/>
          <w:bCs/>
          <w:color w:val="auto"/>
        </w:rPr>
      </w:pPr>
      <w:r w:rsidRPr="00B43CAE">
        <w:rPr>
          <w:color w:val="auto"/>
        </w:rPr>
        <w:t>Montgomery</w:t>
      </w:r>
      <w:r w:rsidR="007F62A3" w:rsidRPr="00B43CAE">
        <w:rPr>
          <w:color w:val="auto"/>
        </w:rPr>
        <w:t xml:space="preserve"> County notice was provided by publication in the </w:t>
      </w:r>
      <w:r w:rsidR="00A60FDE" w:rsidRPr="00B43CAE">
        <w:rPr>
          <w:i/>
          <w:iCs/>
          <w:color w:val="auto"/>
        </w:rPr>
        <w:t>Conroe Courier</w:t>
      </w:r>
      <w:r w:rsidR="007F62A3" w:rsidRPr="00B43CAE">
        <w:rPr>
          <w:color w:val="auto"/>
        </w:rPr>
        <w:t xml:space="preserve"> on </w:t>
      </w:r>
      <w:r w:rsidR="00A60FDE" w:rsidRPr="00B43CAE">
        <w:rPr>
          <w:color w:val="auto"/>
        </w:rPr>
        <w:t>July 10, 2013</w:t>
      </w:r>
      <w:r w:rsidR="007F62A3" w:rsidRPr="00B43CAE">
        <w:rPr>
          <w:color w:val="auto"/>
        </w:rPr>
        <w:t xml:space="preserve"> and </w:t>
      </w:r>
      <w:r w:rsidR="00A60FDE" w:rsidRPr="00B43CAE">
        <w:rPr>
          <w:color w:val="auto"/>
        </w:rPr>
        <w:t>July 17, 2013</w:t>
      </w:r>
      <w:r w:rsidR="007F62A3" w:rsidRPr="00B43CAE">
        <w:rPr>
          <w:color w:val="auto"/>
        </w:rPr>
        <w:t>.</w:t>
      </w:r>
    </w:p>
    <w:p w14:paraId="57ADE77C" w14:textId="77777777" w:rsidR="007F62A3" w:rsidRPr="00B43CAE" w:rsidRDefault="007F62A3" w:rsidP="003D3E24">
      <w:pPr>
        <w:pStyle w:val="Signature"/>
        <w:numPr>
          <w:ilvl w:val="0"/>
          <w:numId w:val="10"/>
        </w:numPr>
        <w:spacing w:line="360" w:lineRule="auto"/>
        <w:ind w:left="720"/>
        <w:rPr>
          <w:b/>
          <w:bCs/>
          <w:color w:val="auto"/>
        </w:rPr>
      </w:pPr>
      <w:r w:rsidRPr="00B43CAE">
        <w:rPr>
          <w:color w:val="auto"/>
        </w:rPr>
        <w:t xml:space="preserve">On </w:t>
      </w:r>
      <w:r w:rsidR="00AB4328" w:rsidRPr="00B43CAE">
        <w:rPr>
          <w:color w:val="auto"/>
        </w:rPr>
        <w:t>July 11, 2013</w:t>
      </w:r>
      <w:r w:rsidRPr="00B43CAE">
        <w:rPr>
          <w:color w:val="auto"/>
        </w:rPr>
        <w:t xml:space="preserve">, </w:t>
      </w:r>
      <w:r w:rsidR="00A72198" w:rsidRPr="00B43CAE">
        <w:rPr>
          <w:color w:val="auto"/>
        </w:rPr>
        <w:t xml:space="preserve">Old </w:t>
      </w:r>
      <w:proofErr w:type="spellStart"/>
      <w:r w:rsidR="00A72198" w:rsidRPr="00B43CAE">
        <w:rPr>
          <w:color w:val="auto"/>
        </w:rPr>
        <w:t>Tamina</w:t>
      </w:r>
      <w:proofErr w:type="spellEnd"/>
      <w:r w:rsidR="00A72198" w:rsidRPr="00B43CAE">
        <w:rPr>
          <w:color w:val="auto"/>
        </w:rPr>
        <w:t xml:space="preserve"> Water</w:t>
      </w:r>
      <w:r w:rsidRPr="00B43CAE">
        <w:rPr>
          <w:color w:val="auto"/>
        </w:rPr>
        <w:t xml:space="preserve"> Supply Corporation filed an affidavit attesting to mailed notice, including copies of individual notices, and publisher’s affidavits.</w:t>
      </w:r>
    </w:p>
    <w:p w14:paraId="4596771C" w14:textId="77777777" w:rsidR="005E35DA" w:rsidRPr="00B43CAE" w:rsidRDefault="00AB4328" w:rsidP="003D3E24">
      <w:pPr>
        <w:pStyle w:val="Signature"/>
        <w:numPr>
          <w:ilvl w:val="0"/>
          <w:numId w:val="10"/>
        </w:numPr>
        <w:spacing w:line="360" w:lineRule="auto"/>
        <w:ind w:left="720"/>
        <w:rPr>
          <w:b/>
          <w:bCs/>
          <w:color w:val="auto"/>
        </w:rPr>
      </w:pPr>
      <w:r w:rsidRPr="00B43CAE">
        <w:rPr>
          <w:color w:val="auto"/>
        </w:rPr>
        <w:t>On Jan 28, 2016</w:t>
      </w:r>
      <w:r w:rsidR="005E35DA" w:rsidRPr="00B43CAE">
        <w:rPr>
          <w:color w:val="auto"/>
        </w:rPr>
        <w:t xml:space="preserve">, copies of </w:t>
      </w:r>
      <w:r w:rsidRPr="00B43CAE">
        <w:rPr>
          <w:color w:val="auto"/>
        </w:rPr>
        <w:t xml:space="preserve">Old </w:t>
      </w:r>
      <w:proofErr w:type="spellStart"/>
      <w:r w:rsidRPr="00B43CAE">
        <w:rPr>
          <w:color w:val="auto"/>
        </w:rPr>
        <w:t>Tamina’s</w:t>
      </w:r>
      <w:proofErr w:type="spellEnd"/>
      <w:r w:rsidRPr="00B43CAE">
        <w:rPr>
          <w:color w:val="auto"/>
        </w:rPr>
        <w:t xml:space="preserve"> </w:t>
      </w:r>
      <w:r w:rsidR="005E35DA" w:rsidRPr="00B43CAE">
        <w:rPr>
          <w:color w:val="auto"/>
        </w:rPr>
        <w:t>mailed notice</w:t>
      </w:r>
      <w:r w:rsidRPr="00B43CAE">
        <w:rPr>
          <w:color w:val="auto"/>
        </w:rPr>
        <w:t>s</w:t>
      </w:r>
      <w:r w:rsidR="005E35DA" w:rsidRPr="00B43CAE">
        <w:rPr>
          <w:color w:val="auto"/>
        </w:rPr>
        <w:t xml:space="preserve"> </w:t>
      </w:r>
      <w:r w:rsidRPr="00B43CAE">
        <w:rPr>
          <w:color w:val="auto"/>
        </w:rPr>
        <w:t>were filed in the docket.</w:t>
      </w:r>
    </w:p>
    <w:p w14:paraId="386438B3" w14:textId="77777777" w:rsidR="007F62A3" w:rsidRPr="00B43CAE" w:rsidRDefault="007F62A3" w:rsidP="003D3E24">
      <w:pPr>
        <w:pStyle w:val="Signature"/>
        <w:spacing w:line="360" w:lineRule="auto"/>
        <w:rPr>
          <w:b/>
          <w:bCs/>
          <w:color w:val="auto"/>
        </w:rPr>
      </w:pPr>
    </w:p>
    <w:p w14:paraId="77E00876" w14:textId="77777777" w:rsidR="007F62A3" w:rsidRPr="00B43CAE" w:rsidRDefault="007F62A3" w:rsidP="003D3E24">
      <w:pPr>
        <w:pStyle w:val="Signature"/>
        <w:spacing w:line="360" w:lineRule="auto"/>
        <w:ind w:left="360" w:firstLine="360"/>
        <w:rPr>
          <w:b/>
          <w:bCs/>
          <w:color w:val="auto"/>
        </w:rPr>
      </w:pPr>
      <w:r w:rsidRPr="00B43CAE">
        <w:rPr>
          <w:b/>
          <w:bCs/>
          <w:i/>
          <w:iCs/>
          <w:color w:val="auto"/>
          <w:u w:val="single"/>
        </w:rPr>
        <w:t>Evidentiary Record</w:t>
      </w:r>
    </w:p>
    <w:p w14:paraId="68B1841C" w14:textId="77777777" w:rsidR="007F62A3" w:rsidRPr="00B43CAE" w:rsidRDefault="007F62A3" w:rsidP="003D3E24">
      <w:pPr>
        <w:pStyle w:val="Signature"/>
        <w:numPr>
          <w:ilvl w:val="0"/>
          <w:numId w:val="10"/>
        </w:numPr>
        <w:spacing w:line="360" w:lineRule="auto"/>
        <w:ind w:left="720"/>
        <w:rPr>
          <w:b/>
          <w:bCs/>
          <w:color w:val="auto"/>
        </w:rPr>
      </w:pPr>
      <w:r w:rsidRPr="00B43CAE">
        <w:rPr>
          <w:color w:val="auto"/>
        </w:rPr>
        <w:t>On _____, Order No. __ was issued, admitting evidence into the record of this proceeding.</w:t>
      </w:r>
    </w:p>
    <w:p w14:paraId="7D262014" w14:textId="77777777" w:rsidR="007F62A3" w:rsidRPr="00B43CAE" w:rsidRDefault="007F62A3" w:rsidP="003D3E24">
      <w:pPr>
        <w:pStyle w:val="Signature"/>
        <w:spacing w:line="360" w:lineRule="auto"/>
        <w:rPr>
          <w:b/>
          <w:bCs/>
          <w:color w:val="auto"/>
        </w:rPr>
      </w:pPr>
    </w:p>
    <w:p w14:paraId="3AA98D69" w14:textId="77777777" w:rsidR="007F62A3" w:rsidRPr="00B43CAE" w:rsidRDefault="007F62A3" w:rsidP="003D3E24">
      <w:pPr>
        <w:pStyle w:val="Signature"/>
        <w:spacing w:line="360" w:lineRule="auto"/>
        <w:rPr>
          <w:b/>
          <w:bCs/>
          <w:color w:val="auto"/>
        </w:rPr>
      </w:pPr>
    </w:p>
    <w:p w14:paraId="15A2CF96" w14:textId="77777777" w:rsidR="007F62A3" w:rsidRPr="00B43CAE" w:rsidRDefault="007F62A3" w:rsidP="003D3E24">
      <w:pPr>
        <w:pStyle w:val="Signature"/>
        <w:spacing w:line="360" w:lineRule="auto"/>
        <w:ind w:left="360" w:firstLine="360"/>
        <w:rPr>
          <w:b/>
          <w:bCs/>
          <w:color w:val="auto"/>
        </w:rPr>
      </w:pPr>
      <w:r w:rsidRPr="00B43CAE">
        <w:rPr>
          <w:b/>
          <w:bCs/>
          <w:i/>
          <w:iCs/>
          <w:color w:val="auto"/>
          <w:u w:val="single"/>
        </w:rPr>
        <w:t>Informal Disposition</w:t>
      </w:r>
    </w:p>
    <w:p w14:paraId="22026A30" w14:textId="77777777" w:rsidR="007F62A3" w:rsidRPr="00B43CAE" w:rsidRDefault="007F62A3" w:rsidP="003D3E24">
      <w:pPr>
        <w:pStyle w:val="Signature"/>
        <w:numPr>
          <w:ilvl w:val="0"/>
          <w:numId w:val="10"/>
        </w:numPr>
        <w:spacing w:line="360" w:lineRule="auto"/>
        <w:ind w:left="720"/>
        <w:rPr>
          <w:b/>
          <w:bCs/>
          <w:color w:val="auto"/>
        </w:rPr>
      </w:pPr>
      <w:r w:rsidRPr="00B43CAE">
        <w:rPr>
          <w:color w:val="auto"/>
        </w:rPr>
        <w:t>More than 15 days have passed since the completion of the notice provided in this docket.</w:t>
      </w:r>
    </w:p>
    <w:p w14:paraId="51B06BDC" w14:textId="77777777" w:rsidR="007F62A3" w:rsidRPr="00B43CAE" w:rsidRDefault="00A72198" w:rsidP="003D3E24">
      <w:pPr>
        <w:pStyle w:val="Signature"/>
        <w:numPr>
          <w:ilvl w:val="0"/>
          <w:numId w:val="10"/>
        </w:numPr>
        <w:spacing w:line="360" w:lineRule="auto"/>
        <w:ind w:left="720"/>
        <w:rPr>
          <w:b/>
          <w:bCs/>
          <w:color w:val="auto"/>
        </w:rPr>
      </w:pPr>
      <w:r w:rsidRPr="00B43CAE">
        <w:rPr>
          <w:color w:val="auto"/>
        </w:rPr>
        <w:t xml:space="preserve">Old </w:t>
      </w:r>
      <w:proofErr w:type="spellStart"/>
      <w:r w:rsidRPr="00B43CAE">
        <w:rPr>
          <w:color w:val="auto"/>
        </w:rPr>
        <w:t>Tamina</w:t>
      </w:r>
      <w:proofErr w:type="spellEnd"/>
      <w:r w:rsidRPr="00B43CAE">
        <w:rPr>
          <w:color w:val="auto"/>
        </w:rPr>
        <w:t xml:space="preserve"> Water</w:t>
      </w:r>
      <w:r w:rsidR="007F62A3" w:rsidRPr="00B43CAE">
        <w:rPr>
          <w:color w:val="auto"/>
        </w:rPr>
        <w:t xml:space="preserve"> Supply Corporation and Commission Staff are the only parties to this proceeding.</w:t>
      </w:r>
    </w:p>
    <w:p w14:paraId="7826A824" w14:textId="77777777" w:rsidR="007F62A3" w:rsidRPr="00B43CAE" w:rsidRDefault="007F62A3" w:rsidP="003D3E24">
      <w:pPr>
        <w:pStyle w:val="Signature"/>
        <w:numPr>
          <w:ilvl w:val="0"/>
          <w:numId w:val="10"/>
        </w:numPr>
        <w:spacing w:line="360" w:lineRule="auto"/>
        <w:ind w:left="720"/>
        <w:rPr>
          <w:b/>
          <w:bCs/>
          <w:color w:val="auto"/>
        </w:rPr>
      </w:pPr>
      <w:r w:rsidRPr="00B43CAE">
        <w:rPr>
          <w:color w:val="auto"/>
        </w:rPr>
        <w:t>No issues of fact or law remain disputed by any party; therefore, no hearing is necessary.</w:t>
      </w:r>
    </w:p>
    <w:p w14:paraId="7E0D6961" w14:textId="77777777" w:rsidR="007F62A3" w:rsidRPr="00B43CAE" w:rsidRDefault="007F62A3" w:rsidP="003D3E24">
      <w:pPr>
        <w:pStyle w:val="Signature"/>
        <w:spacing w:line="360" w:lineRule="auto"/>
        <w:rPr>
          <w:b/>
          <w:bCs/>
          <w:color w:val="auto"/>
          <w:highlight w:val="yellow"/>
        </w:rPr>
      </w:pPr>
    </w:p>
    <w:p w14:paraId="6390BBA0" w14:textId="77777777" w:rsidR="007F62A3" w:rsidRPr="00B43CAE" w:rsidRDefault="007F62A3" w:rsidP="003D3E24">
      <w:pPr>
        <w:pStyle w:val="Signature"/>
        <w:spacing w:line="360" w:lineRule="auto"/>
        <w:ind w:left="0"/>
        <w:rPr>
          <w:b/>
          <w:bCs/>
          <w:color w:val="auto"/>
          <w:highlight w:val="yellow"/>
        </w:rPr>
      </w:pPr>
    </w:p>
    <w:p w14:paraId="427AE009" w14:textId="77777777" w:rsidR="007F62A3" w:rsidRPr="00B43CAE" w:rsidRDefault="007F62A3" w:rsidP="003D3E24">
      <w:pPr>
        <w:pStyle w:val="Signature"/>
        <w:numPr>
          <w:ilvl w:val="0"/>
          <w:numId w:val="9"/>
        </w:numPr>
        <w:spacing w:line="360" w:lineRule="auto"/>
        <w:jc w:val="center"/>
        <w:rPr>
          <w:b/>
          <w:bCs/>
          <w:color w:val="auto"/>
        </w:rPr>
      </w:pPr>
      <w:r w:rsidRPr="00B43CAE">
        <w:rPr>
          <w:b/>
          <w:bCs/>
          <w:color w:val="auto"/>
        </w:rPr>
        <w:t>CONCLUSIONS OF LAW</w:t>
      </w:r>
    </w:p>
    <w:p w14:paraId="7EF19D38" w14:textId="77777777" w:rsidR="007F62A3" w:rsidRPr="00B43CAE" w:rsidRDefault="007F62A3" w:rsidP="003D3E24">
      <w:pPr>
        <w:pStyle w:val="Signature"/>
        <w:numPr>
          <w:ilvl w:val="0"/>
          <w:numId w:val="11"/>
        </w:numPr>
        <w:spacing w:line="360" w:lineRule="auto"/>
        <w:ind w:left="720"/>
        <w:rPr>
          <w:b/>
          <w:bCs/>
          <w:color w:val="auto"/>
        </w:rPr>
      </w:pPr>
      <w:r w:rsidRPr="00B43CAE">
        <w:rPr>
          <w:color w:val="auto"/>
        </w:rPr>
        <w:t>The Commission has jurisdiction over these matters pursuant to Tex. Water Code Ann. §§ 13.041, 13.241, 13.244, and 13.246 (West 2008 &amp; Supp. 2017) (TWC).</w:t>
      </w:r>
    </w:p>
    <w:p w14:paraId="16297963" w14:textId="77777777" w:rsidR="007F62A3" w:rsidRPr="00B43CAE" w:rsidRDefault="00A72198" w:rsidP="003D3E24">
      <w:pPr>
        <w:pStyle w:val="Signature"/>
        <w:numPr>
          <w:ilvl w:val="0"/>
          <w:numId w:val="11"/>
        </w:numPr>
        <w:spacing w:line="360" w:lineRule="auto"/>
        <w:ind w:left="720"/>
        <w:rPr>
          <w:b/>
          <w:bCs/>
          <w:color w:val="auto"/>
        </w:rPr>
      </w:pPr>
      <w:r w:rsidRPr="00B43CAE">
        <w:rPr>
          <w:color w:val="auto"/>
        </w:rPr>
        <w:t xml:space="preserve">Old </w:t>
      </w:r>
      <w:proofErr w:type="spellStart"/>
      <w:r w:rsidRPr="00B43CAE">
        <w:rPr>
          <w:color w:val="auto"/>
        </w:rPr>
        <w:t>Tamina</w:t>
      </w:r>
      <w:proofErr w:type="spellEnd"/>
      <w:r w:rsidRPr="00B43CAE">
        <w:rPr>
          <w:color w:val="auto"/>
        </w:rPr>
        <w:t xml:space="preserve"> Water</w:t>
      </w:r>
      <w:r w:rsidR="007F62A3" w:rsidRPr="00B43CAE">
        <w:rPr>
          <w:color w:val="auto"/>
        </w:rPr>
        <w:t xml:space="preserve"> Supply Corporation is a retail public utility as defined in TWC § 13.002(19) and 16 Tex</w:t>
      </w:r>
      <w:r w:rsidR="006C214D" w:rsidRPr="00B43CAE">
        <w:rPr>
          <w:color w:val="auto"/>
        </w:rPr>
        <w:t>as</w:t>
      </w:r>
      <w:r w:rsidR="007F62A3" w:rsidRPr="00B43CAE">
        <w:rPr>
          <w:color w:val="auto"/>
        </w:rPr>
        <w:t xml:space="preserve"> Admin</w:t>
      </w:r>
      <w:r w:rsidR="006C214D" w:rsidRPr="00B43CAE">
        <w:rPr>
          <w:color w:val="auto"/>
        </w:rPr>
        <w:t>istrative</w:t>
      </w:r>
      <w:r w:rsidR="007F62A3" w:rsidRPr="00B43CAE">
        <w:rPr>
          <w:color w:val="auto"/>
        </w:rPr>
        <w:t xml:space="preserve"> Code</w:t>
      </w:r>
      <w:r w:rsidR="006C214D" w:rsidRPr="00B43CAE">
        <w:rPr>
          <w:color w:val="auto"/>
        </w:rPr>
        <w:t xml:space="preserve"> (TAC)</w:t>
      </w:r>
      <w:r w:rsidR="007F62A3" w:rsidRPr="00B43CAE">
        <w:rPr>
          <w:color w:val="auto"/>
        </w:rPr>
        <w:t xml:space="preserve"> § 24.3(59).</w:t>
      </w:r>
    </w:p>
    <w:p w14:paraId="5022912C" w14:textId="77777777" w:rsidR="007F62A3" w:rsidRPr="00B43CAE" w:rsidRDefault="007F62A3" w:rsidP="003D3E24">
      <w:pPr>
        <w:pStyle w:val="Signature"/>
        <w:numPr>
          <w:ilvl w:val="0"/>
          <w:numId w:val="11"/>
        </w:numPr>
        <w:spacing w:line="360" w:lineRule="auto"/>
        <w:ind w:left="720"/>
        <w:rPr>
          <w:b/>
          <w:bCs/>
          <w:color w:val="auto"/>
        </w:rPr>
      </w:pPr>
      <w:r w:rsidRPr="00B43CAE">
        <w:rPr>
          <w:color w:val="auto"/>
        </w:rPr>
        <w:t xml:space="preserve">Public notice of the application was provided in compliance with TWC § 13.246 and 16 TAC § 24.106. </w:t>
      </w:r>
    </w:p>
    <w:p w14:paraId="59282664" w14:textId="77777777" w:rsidR="007F62A3" w:rsidRPr="00B43CAE" w:rsidRDefault="007F62A3" w:rsidP="003D3E24">
      <w:pPr>
        <w:pStyle w:val="Signature"/>
        <w:numPr>
          <w:ilvl w:val="0"/>
          <w:numId w:val="11"/>
        </w:numPr>
        <w:spacing w:line="360" w:lineRule="auto"/>
        <w:ind w:left="720"/>
        <w:rPr>
          <w:b/>
          <w:bCs/>
          <w:color w:val="auto"/>
        </w:rPr>
      </w:pPr>
      <w:r w:rsidRPr="00B43CAE">
        <w:rPr>
          <w:color w:val="auto"/>
        </w:rPr>
        <w:t>The application meets the requirements set forth in TWC §§ 13.241, 13.244 and 13.246, and 16 TAC §§ 24.101-102 and 24.104-106.</w:t>
      </w:r>
    </w:p>
    <w:p w14:paraId="7455A942" w14:textId="77777777" w:rsidR="007F62A3" w:rsidRPr="00B43CAE" w:rsidRDefault="007F62A3" w:rsidP="003D3E24">
      <w:pPr>
        <w:pStyle w:val="Signature"/>
        <w:numPr>
          <w:ilvl w:val="0"/>
          <w:numId w:val="11"/>
        </w:numPr>
        <w:spacing w:line="360" w:lineRule="auto"/>
        <w:ind w:left="720"/>
        <w:rPr>
          <w:b/>
          <w:bCs/>
          <w:color w:val="auto"/>
        </w:rPr>
      </w:pPr>
      <w:r w:rsidRPr="00B43CAE">
        <w:rPr>
          <w:color w:val="auto"/>
        </w:rPr>
        <w:t xml:space="preserve">After considering the factors in TWC § 13.246(c), </w:t>
      </w:r>
      <w:r w:rsidR="00A72198" w:rsidRPr="00B43CAE">
        <w:rPr>
          <w:color w:val="auto"/>
        </w:rPr>
        <w:t xml:space="preserve">Old </w:t>
      </w:r>
      <w:proofErr w:type="spellStart"/>
      <w:r w:rsidR="00A72198" w:rsidRPr="00B43CAE">
        <w:rPr>
          <w:color w:val="auto"/>
        </w:rPr>
        <w:t>Tamina</w:t>
      </w:r>
      <w:proofErr w:type="spellEnd"/>
      <w:r w:rsidR="00A72198" w:rsidRPr="00B43CAE">
        <w:rPr>
          <w:color w:val="auto"/>
        </w:rPr>
        <w:t xml:space="preserve"> Water</w:t>
      </w:r>
      <w:r w:rsidRPr="00B43CAE">
        <w:rPr>
          <w:color w:val="auto"/>
        </w:rPr>
        <w:t xml:space="preserve"> Supply Corporation is entitled to approval of the application, having demonstrated adequate financial, managerial, and technical capability for providing continuous and adequate service to the requested area and its current service area as required by TWC § 13.241(a)</w:t>
      </w:r>
      <w:r w:rsidR="007C3A0E" w:rsidRPr="00B43CAE">
        <w:rPr>
          <w:color w:val="auto"/>
        </w:rPr>
        <w:t xml:space="preserve"> and having also demonstrated that it has access to an adequate supply of water and is capable of providing drinking water that meets the requirements of Chapter 341 of the Health and Safety Code and the TWC as required by TWC § 13.241(b)</w:t>
      </w:r>
      <w:r w:rsidRPr="00B43CAE">
        <w:rPr>
          <w:color w:val="auto"/>
        </w:rPr>
        <w:t>.</w:t>
      </w:r>
    </w:p>
    <w:p w14:paraId="154B4E80" w14:textId="77777777" w:rsidR="007F62A3" w:rsidRPr="00B43CAE" w:rsidRDefault="007F62A3" w:rsidP="003D3E24">
      <w:pPr>
        <w:pStyle w:val="Signature"/>
        <w:numPr>
          <w:ilvl w:val="0"/>
          <w:numId w:val="11"/>
        </w:numPr>
        <w:spacing w:line="360" w:lineRule="auto"/>
        <w:ind w:left="720"/>
        <w:rPr>
          <w:b/>
          <w:bCs/>
          <w:color w:val="auto"/>
        </w:rPr>
      </w:pPr>
      <w:r w:rsidRPr="00B43CAE">
        <w:rPr>
          <w:color w:val="auto"/>
        </w:rPr>
        <w:t xml:space="preserve">Approval of the application is necessary for the service, accommodation, convenience, or safety of the public as required by TWC § 13.246(b) and 16 TAC § 24.102(c). </w:t>
      </w:r>
    </w:p>
    <w:p w14:paraId="050F525B" w14:textId="77777777" w:rsidR="007F62A3" w:rsidRPr="00B43CAE" w:rsidRDefault="007F62A3" w:rsidP="003D3E24">
      <w:pPr>
        <w:pStyle w:val="Signature"/>
        <w:numPr>
          <w:ilvl w:val="0"/>
          <w:numId w:val="11"/>
        </w:numPr>
        <w:spacing w:line="360" w:lineRule="auto"/>
        <w:ind w:left="720"/>
        <w:rPr>
          <w:b/>
          <w:bCs/>
          <w:color w:val="auto"/>
        </w:rPr>
      </w:pPr>
      <w:r w:rsidRPr="00B43CAE">
        <w:rPr>
          <w:color w:val="auto"/>
        </w:rPr>
        <w:t xml:space="preserve">Pursuant to TWC § 13.257(r) and 16 TAC § 24.106(e), </w:t>
      </w:r>
      <w:r w:rsidR="00A72198" w:rsidRPr="00B43CAE">
        <w:rPr>
          <w:color w:val="auto"/>
        </w:rPr>
        <w:t xml:space="preserve">Old </w:t>
      </w:r>
      <w:proofErr w:type="spellStart"/>
      <w:r w:rsidR="00A72198" w:rsidRPr="00B43CAE">
        <w:rPr>
          <w:color w:val="auto"/>
        </w:rPr>
        <w:t>Tamina</w:t>
      </w:r>
      <w:proofErr w:type="spellEnd"/>
      <w:r w:rsidR="00A72198" w:rsidRPr="00B43CAE">
        <w:rPr>
          <w:color w:val="auto"/>
        </w:rPr>
        <w:t xml:space="preserve"> Water</w:t>
      </w:r>
      <w:r w:rsidRPr="00B43CAE">
        <w:rPr>
          <w:color w:val="auto"/>
        </w:rPr>
        <w:t xml:space="preserve"> Supply Corporation is required to record a certified copy of the approved CCN and map, along with a boundary description of the service area in the real property records of each county in which the service area or a portion of the service area is located, and submit to the Commission evidence of the recording.</w:t>
      </w:r>
    </w:p>
    <w:p w14:paraId="37D715F8" w14:textId="77777777" w:rsidR="007F62A3" w:rsidRPr="00B43CAE" w:rsidRDefault="007F62A3" w:rsidP="003D3E24">
      <w:pPr>
        <w:pStyle w:val="Signature"/>
        <w:numPr>
          <w:ilvl w:val="0"/>
          <w:numId w:val="11"/>
        </w:numPr>
        <w:spacing w:line="360" w:lineRule="auto"/>
        <w:ind w:left="720"/>
        <w:rPr>
          <w:b/>
          <w:bCs/>
          <w:color w:val="auto"/>
        </w:rPr>
      </w:pPr>
      <w:r w:rsidRPr="00B43CAE">
        <w:rPr>
          <w:color w:val="auto"/>
        </w:rPr>
        <w:t xml:space="preserve">The requirements for informal disposition pursuant to 16 TAC § 22.35 have been met in this proceeding. </w:t>
      </w:r>
    </w:p>
    <w:p w14:paraId="5172ABAD" w14:textId="77777777" w:rsidR="007F62A3" w:rsidRPr="00B43CAE" w:rsidRDefault="007F62A3" w:rsidP="003D3E24">
      <w:pPr>
        <w:pStyle w:val="Signature"/>
        <w:spacing w:line="360" w:lineRule="auto"/>
        <w:rPr>
          <w:b/>
          <w:bCs/>
          <w:color w:val="auto"/>
          <w:highlight w:val="yellow"/>
        </w:rPr>
      </w:pPr>
    </w:p>
    <w:p w14:paraId="3730EADC" w14:textId="77777777" w:rsidR="007F62A3" w:rsidRPr="00B43CAE" w:rsidRDefault="007F62A3" w:rsidP="003D3E24">
      <w:pPr>
        <w:pStyle w:val="Signature"/>
        <w:numPr>
          <w:ilvl w:val="0"/>
          <w:numId w:val="9"/>
        </w:numPr>
        <w:spacing w:line="360" w:lineRule="auto"/>
        <w:jc w:val="center"/>
        <w:rPr>
          <w:b/>
          <w:bCs/>
          <w:color w:val="auto"/>
        </w:rPr>
      </w:pPr>
      <w:r w:rsidRPr="00B43CAE">
        <w:rPr>
          <w:b/>
          <w:bCs/>
          <w:color w:val="auto"/>
        </w:rPr>
        <w:t>ORDERING PARAGRAPHS</w:t>
      </w:r>
    </w:p>
    <w:p w14:paraId="6AAEB9AF" w14:textId="77777777" w:rsidR="007F62A3" w:rsidRPr="00B43CAE" w:rsidRDefault="007F62A3" w:rsidP="003D3E24">
      <w:pPr>
        <w:pStyle w:val="Signature"/>
        <w:spacing w:line="360" w:lineRule="auto"/>
        <w:ind w:left="0" w:firstLine="720"/>
        <w:rPr>
          <w:color w:val="auto"/>
        </w:rPr>
      </w:pPr>
      <w:r w:rsidRPr="00B43CAE">
        <w:rPr>
          <w:color w:val="auto"/>
        </w:rPr>
        <w:t xml:space="preserve">In accordance with these findings of fact and conclusions of law, the Commission issues the following order: </w:t>
      </w:r>
    </w:p>
    <w:p w14:paraId="4C165E84" w14:textId="77777777" w:rsidR="007F62A3" w:rsidRPr="00B43CAE" w:rsidRDefault="007F62A3" w:rsidP="003D3E24">
      <w:pPr>
        <w:pStyle w:val="Signature"/>
        <w:spacing w:line="360" w:lineRule="auto"/>
        <w:ind w:left="0" w:firstLine="720"/>
        <w:rPr>
          <w:color w:val="auto"/>
        </w:rPr>
      </w:pPr>
    </w:p>
    <w:p w14:paraId="1134D608" w14:textId="77777777" w:rsidR="007F62A3" w:rsidRPr="00B43CAE" w:rsidRDefault="00A72198" w:rsidP="003D3E24">
      <w:pPr>
        <w:pStyle w:val="Signature"/>
        <w:numPr>
          <w:ilvl w:val="0"/>
          <w:numId w:val="12"/>
        </w:numPr>
        <w:spacing w:line="360" w:lineRule="auto"/>
        <w:ind w:left="720"/>
        <w:rPr>
          <w:color w:val="auto"/>
        </w:rPr>
      </w:pPr>
      <w:r w:rsidRPr="00B43CAE">
        <w:rPr>
          <w:color w:val="auto"/>
        </w:rPr>
        <w:t xml:space="preserve">Old </w:t>
      </w:r>
      <w:proofErr w:type="spellStart"/>
      <w:r w:rsidRPr="00B43CAE">
        <w:rPr>
          <w:color w:val="auto"/>
        </w:rPr>
        <w:t>Tamina</w:t>
      </w:r>
      <w:proofErr w:type="spellEnd"/>
      <w:r w:rsidRPr="00B43CAE">
        <w:rPr>
          <w:color w:val="auto"/>
        </w:rPr>
        <w:t xml:space="preserve"> Water</w:t>
      </w:r>
      <w:r w:rsidR="007F62A3" w:rsidRPr="00B43CAE">
        <w:rPr>
          <w:color w:val="auto"/>
        </w:rPr>
        <w:t xml:space="preserve"> Supply Corporation’s application is approved. </w:t>
      </w:r>
    </w:p>
    <w:p w14:paraId="3303AFD9" w14:textId="77777777" w:rsidR="007F62A3" w:rsidRPr="00B43CAE" w:rsidRDefault="00A72198" w:rsidP="003D3E24">
      <w:pPr>
        <w:pStyle w:val="Signature"/>
        <w:numPr>
          <w:ilvl w:val="0"/>
          <w:numId w:val="12"/>
        </w:numPr>
        <w:spacing w:line="360" w:lineRule="auto"/>
        <w:ind w:left="720"/>
        <w:rPr>
          <w:color w:val="auto"/>
        </w:rPr>
      </w:pPr>
      <w:r w:rsidRPr="00B43CAE">
        <w:rPr>
          <w:color w:val="auto"/>
        </w:rPr>
        <w:t xml:space="preserve">Old </w:t>
      </w:r>
      <w:proofErr w:type="spellStart"/>
      <w:r w:rsidRPr="00B43CAE">
        <w:rPr>
          <w:color w:val="auto"/>
        </w:rPr>
        <w:t>Tamina</w:t>
      </w:r>
      <w:proofErr w:type="spellEnd"/>
      <w:r w:rsidRPr="00B43CAE">
        <w:rPr>
          <w:color w:val="auto"/>
        </w:rPr>
        <w:t xml:space="preserve"> Water</w:t>
      </w:r>
      <w:r w:rsidR="007F62A3" w:rsidRPr="00B43CAE">
        <w:rPr>
          <w:color w:val="auto"/>
        </w:rPr>
        <w:t xml:space="preserve"> Supply Corporation’s water CCN No. </w:t>
      </w:r>
      <w:r w:rsidRPr="00B43CAE">
        <w:rPr>
          <w:color w:val="auto"/>
        </w:rPr>
        <w:t>12289</w:t>
      </w:r>
      <w:r w:rsidR="007F62A3" w:rsidRPr="00B43CAE">
        <w:rPr>
          <w:color w:val="auto"/>
        </w:rPr>
        <w:t xml:space="preserve"> is hereby amended, consistent with this Notice.</w:t>
      </w:r>
    </w:p>
    <w:p w14:paraId="2F7DE17D" w14:textId="77777777" w:rsidR="002C02DE" w:rsidRPr="00B43CAE" w:rsidRDefault="00A72198" w:rsidP="003D3E24">
      <w:pPr>
        <w:pStyle w:val="Signature"/>
        <w:numPr>
          <w:ilvl w:val="0"/>
          <w:numId w:val="12"/>
        </w:numPr>
        <w:spacing w:line="360" w:lineRule="auto"/>
        <w:ind w:left="720"/>
        <w:rPr>
          <w:color w:val="auto"/>
        </w:rPr>
      </w:pPr>
      <w:r w:rsidRPr="00B43CAE">
        <w:rPr>
          <w:color w:val="auto"/>
        </w:rPr>
        <w:t xml:space="preserve">Old </w:t>
      </w:r>
      <w:proofErr w:type="spellStart"/>
      <w:r w:rsidRPr="00B43CAE">
        <w:rPr>
          <w:color w:val="auto"/>
        </w:rPr>
        <w:t>Tamina</w:t>
      </w:r>
      <w:proofErr w:type="spellEnd"/>
      <w:r w:rsidRPr="00B43CAE">
        <w:rPr>
          <w:color w:val="auto"/>
        </w:rPr>
        <w:t xml:space="preserve"> Water</w:t>
      </w:r>
      <w:r w:rsidR="002C02DE" w:rsidRPr="00B43CAE">
        <w:rPr>
          <w:color w:val="auto"/>
        </w:rPr>
        <w:t xml:space="preserve"> Supply </w:t>
      </w:r>
      <w:bookmarkStart w:id="0" w:name="_GoBack"/>
      <w:bookmarkEnd w:id="0"/>
      <w:r w:rsidR="002C02DE" w:rsidRPr="00B43CAE">
        <w:rPr>
          <w:color w:val="auto"/>
        </w:rPr>
        <w:t xml:space="preserve">Corporation shall serve every customer and applicant for service within the area certified under water CCN No. </w:t>
      </w:r>
      <w:r w:rsidRPr="00B43CAE">
        <w:rPr>
          <w:color w:val="auto"/>
        </w:rPr>
        <w:t>12289</w:t>
      </w:r>
      <w:r w:rsidR="002C02DE" w:rsidRPr="00B43CAE">
        <w:rPr>
          <w:color w:val="auto"/>
        </w:rPr>
        <w:t xml:space="preserve">, and such service shall be continuous and adequate. </w:t>
      </w:r>
    </w:p>
    <w:p w14:paraId="0B404118" w14:textId="77777777" w:rsidR="007F62A3" w:rsidRPr="00B43CAE" w:rsidRDefault="00A72198" w:rsidP="003D3E24">
      <w:pPr>
        <w:pStyle w:val="Signature"/>
        <w:numPr>
          <w:ilvl w:val="0"/>
          <w:numId w:val="12"/>
        </w:numPr>
        <w:spacing w:line="360" w:lineRule="auto"/>
        <w:ind w:left="720"/>
        <w:rPr>
          <w:color w:val="auto"/>
        </w:rPr>
      </w:pPr>
      <w:r w:rsidRPr="00B43CAE">
        <w:rPr>
          <w:color w:val="auto"/>
        </w:rPr>
        <w:t xml:space="preserve">Old </w:t>
      </w:r>
      <w:proofErr w:type="spellStart"/>
      <w:r w:rsidRPr="00B43CAE">
        <w:rPr>
          <w:color w:val="auto"/>
        </w:rPr>
        <w:t>Tamina</w:t>
      </w:r>
      <w:proofErr w:type="spellEnd"/>
      <w:r w:rsidRPr="00B43CAE">
        <w:rPr>
          <w:color w:val="auto"/>
        </w:rPr>
        <w:t xml:space="preserve"> Water</w:t>
      </w:r>
      <w:r w:rsidR="007F62A3" w:rsidRPr="00B43CAE">
        <w:rPr>
          <w:color w:val="auto"/>
        </w:rPr>
        <w:t xml:space="preserve"> Supply Corporation shall comply with the recording requirements in TWC § 13.257(r) for the areas in </w:t>
      </w:r>
      <w:r w:rsidR="00DE02A3" w:rsidRPr="00B43CAE">
        <w:rPr>
          <w:color w:val="auto"/>
        </w:rPr>
        <w:t>Montgomery</w:t>
      </w:r>
      <w:r w:rsidR="007F62A3" w:rsidRPr="00B43CAE">
        <w:rPr>
          <w:color w:val="auto"/>
        </w:rPr>
        <w:t xml:space="preserve"> County affected by the application and submit to the Commission evidence of the recording no later than 31 days after receipt of this Notice.</w:t>
      </w:r>
    </w:p>
    <w:p w14:paraId="3B0DF08A" w14:textId="77777777" w:rsidR="007F62A3" w:rsidRPr="00B43CAE" w:rsidRDefault="007F62A3" w:rsidP="003D3E24">
      <w:pPr>
        <w:pStyle w:val="Signature"/>
        <w:numPr>
          <w:ilvl w:val="0"/>
          <w:numId w:val="12"/>
        </w:numPr>
        <w:spacing w:line="360" w:lineRule="auto"/>
        <w:ind w:left="720"/>
        <w:rPr>
          <w:color w:val="auto"/>
        </w:rPr>
      </w:pPr>
      <w:r w:rsidRPr="00B43CAE">
        <w:rPr>
          <w:color w:val="auto"/>
        </w:rPr>
        <w:t xml:space="preserve">All other motions, requests for entry of specific findings of fact and conclusions of law, and any other requests for general or specific relief, if not expressly granted herein, are denied. </w:t>
      </w:r>
    </w:p>
    <w:p w14:paraId="20D1A82A" w14:textId="77777777" w:rsidR="007F62A3" w:rsidRPr="00B43CAE" w:rsidRDefault="007F62A3" w:rsidP="003D3E24">
      <w:pPr>
        <w:pStyle w:val="Signature"/>
        <w:spacing w:line="360" w:lineRule="auto"/>
        <w:rPr>
          <w:color w:val="auto"/>
        </w:rPr>
      </w:pPr>
    </w:p>
    <w:p w14:paraId="262D186B" w14:textId="77777777" w:rsidR="007F62A3" w:rsidRPr="00B43CAE" w:rsidRDefault="007F62A3" w:rsidP="00D743BD">
      <w:pPr>
        <w:pStyle w:val="Signature"/>
        <w:spacing w:after="120" w:line="480" w:lineRule="auto"/>
        <w:ind w:left="2160"/>
        <w:jc w:val="left"/>
        <w:rPr>
          <w:b/>
          <w:bCs/>
          <w:color w:val="auto"/>
        </w:rPr>
      </w:pPr>
      <w:r w:rsidRPr="00B43CAE">
        <w:rPr>
          <w:b/>
          <w:bCs/>
          <w:color w:val="auto"/>
        </w:rPr>
        <w:t xml:space="preserve">SIGNED AT AUSTIN, TEXAS on the _____ day of _________, 2018. </w:t>
      </w:r>
    </w:p>
    <w:tbl>
      <w:tblPr>
        <w:tblW w:w="9540" w:type="dxa"/>
        <w:tblInd w:w="-106" w:type="dxa"/>
        <w:tblLook w:val="00A0" w:firstRow="1" w:lastRow="0" w:firstColumn="1" w:lastColumn="0" w:noHBand="0" w:noVBand="0"/>
      </w:tblPr>
      <w:tblGrid>
        <w:gridCol w:w="4230"/>
        <w:gridCol w:w="5310"/>
      </w:tblGrid>
      <w:tr w:rsidR="00812F50" w:rsidRPr="00812F50" w14:paraId="299F2D20" w14:textId="77777777">
        <w:tc>
          <w:tcPr>
            <w:tcW w:w="4230" w:type="dxa"/>
          </w:tcPr>
          <w:p w14:paraId="2B0E8D73" w14:textId="77777777" w:rsidR="007F62A3" w:rsidRPr="00B43CAE" w:rsidRDefault="007F62A3" w:rsidP="004967DA">
            <w:pPr>
              <w:pStyle w:val="Signature"/>
              <w:ind w:left="0"/>
              <w:jc w:val="left"/>
              <w:rPr>
                <w:b/>
                <w:bCs/>
                <w:color w:val="auto"/>
              </w:rPr>
            </w:pPr>
          </w:p>
        </w:tc>
        <w:tc>
          <w:tcPr>
            <w:tcW w:w="5310" w:type="dxa"/>
          </w:tcPr>
          <w:p w14:paraId="685540AD" w14:textId="77777777" w:rsidR="007F62A3" w:rsidRPr="00B43CAE" w:rsidRDefault="007F62A3" w:rsidP="004967DA">
            <w:pPr>
              <w:pStyle w:val="Signature"/>
              <w:ind w:left="0"/>
              <w:jc w:val="left"/>
              <w:rPr>
                <w:b/>
                <w:bCs/>
                <w:color w:val="auto"/>
              </w:rPr>
            </w:pPr>
            <w:r w:rsidRPr="00B43CAE">
              <w:rPr>
                <w:b/>
                <w:bCs/>
                <w:color w:val="auto"/>
              </w:rPr>
              <w:t>PUBLIC UTILITY COMMISSION OF TEXAS</w:t>
            </w:r>
          </w:p>
        </w:tc>
      </w:tr>
      <w:tr w:rsidR="00812F50" w:rsidRPr="00812F50" w14:paraId="427E950F" w14:textId="77777777">
        <w:tc>
          <w:tcPr>
            <w:tcW w:w="4230" w:type="dxa"/>
          </w:tcPr>
          <w:p w14:paraId="5A92FD44" w14:textId="77777777" w:rsidR="007F62A3" w:rsidRPr="00B43CAE" w:rsidRDefault="007F62A3" w:rsidP="004967DA">
            <w:pPr>
              <w:pStyle w:val="Signature"/>
              <w:ind w:left="0"/>
              <w:jc w:val="left"/>
              <w:rPr>
                <w:b/>
                <w:bCs/>
                <w:color w:val="auto"/>
              </w:rPr>
            </w:pPr>
          </w:p>
        </w:tc>
        <w:tc>
          <w:tcPr>
            <w:tcW w:w="5310" w:type="dxa"/>
            <w:tcBorders>
              <w:bottom w:val="single" w:sz="4" w:space="0" w:color="auto"/>
            </w:tcBorders>
          </w:tcPr>
          <w:p w14:paraId="540AEEF8" w14:textId="77777777" w:rsidR="007F62A3" w:rsidRPr="00B43CAE" w:rsidRDefault="007F62A3" w:rsidP="004967DA">
            <w:pPr>
              <w:pStyle w:val="Signature"/>
              <w:spacing w:before="600"/>
              <w:ind w:left="0"/>
              <w:jc w:val="left"/>
              <w:rPr>
                <w:b/>
                <w:bCs/>
                <w:color w:val="auto"/>
              </w:rPr>
            </w:pPr>
          </w:p>
        </w:tc>
      </w:tr>
      <w:tr w:rsidR="00812F50" w:rsidRPr="00812F50" w14:paraId="4FCEBEAB" w14:textId="77777777">
        <w:tc>
          <w:tcPr>
            <w:tcW w:w="4230" w:type="dxa"/>
          </w:tcPr>
          <w:p w14:paraId="0D2928AF" w14:textId="77777777" w:rsidR="007F62A3" w:rsidRPr="00B43CAE" w:rsidRDefault="007F62A3" w:rsidP="004967DA">
            <w:pPr>
              <w:pStyle w:val="Signature"/>
              <w:ind w:left="0"/>
              <w:jc w:val="left"/>
              <w:rPr>
                <w:b/>
                <w:bCs/>
                <w:color w:val="auto"/>
              </w:rPr>
            </w:pPr>
          </w:p>
        </w:tc>
        <w:tc>
          <w:tcPr>
            <w:tcW w:w="5310" w:type="dxa"/>
            <w:tcBorders>
              <w:top w:val="single" w:sz="4" w:space="0" w:color="auto"/>
            </w:tcBorders>
          </w:tcPr>
          <w:p w14:paraId="7F0A78F1" w14:textId="77777777" w:rsidR="007F62A3" w:rsidRPr="00B43CAE" w:rsidRDefault="007F62A3" w:rsidP="004967DA">
            <w:pPr>
              <w:pStyle w:val="Signature"/>
              <w:ind w:left="0"/>
              <w:jc w:val="left"/>
              <w:rPr>
                <w:b/>
                <w:bCs/>
                <w:color w:val="auto"/>
              </w:rPr>
            </w:pPr>
            <w:r w:rsidRPr="00B43CAE">
              <w:rPr>
                <w:b/>
                <w:bCs/>
                <w:color w:val="auto"/>
              </w:rPr>
              <w:t>ADMINISTRATIVE LAW JUDGE</w:t>
            </w:r>
          </w:p>
        </w:tc>
      </w:tr>
    </w:tbl>
    <w:p w14:paraId="49758F8C" w14:textId="77777777" w:rsidR="007F62A3" w:rsidRPr="00B43CAE" w:rsidRDefault="007F62A3" w:rsidP="00D743BD">
      <w:pPr>
        <w:tabs>
          <w:tab w:val="left" w:pos="720"/>
          <w:tab w:val="left" w:pos="4608"/>
        </w:tabs>
        <w:spacing w:line="480" w:lineRule="auto"/>
        <w:textAlignment w:val="baseline"/>
        <w:rPr>
          <w:rFonts w:eastAsia="Times New Roman"/>
          <w:sz w:val="24"/>
          <w:szCs w:val="24"/>
        </w:rPr>
      </w:pPr>
    </w:p>
    <w:sectPr w:rsidR="007F62A3" w:rsidRPr="00B43CAE" w:rsidSect="0071746E">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207896" w14:textId="77777777" w:rsidR="00716724" w:rsidRDefault="00716724" w:rsidP="000815DD">
      <w:r>
        <w:separator/>
      </w:r>
    </w:p>
  </w:endnote>
  <w:endnote w:type="continuationSeparator" w:id="0">
    <w:p w14:paraId="21E31699" w14:textId="77777777" w:rsidR="00716724" w:rsidRDefault="00716724" w:rsidP="000815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entury Gothic">
    <w:panose1 w:val="020B0502020202020204"/>
    <w:charset w:val="00"/>
    <w:family w:val="swiss"/>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4D06A3" w14:textId="77777777" w:rsidR="000D4F69" w:rsidRDefault="000D4F6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6535CA" w14:textId="77777777" w:rsidR="007F62A3" w:rsidRDefault="000A1A58">
    <w:pPr>
      <w:pStyle w:val="Footer"/>
      <w:jc w:val="center"/>
    </w:pPr>
    <w:r>
      <w:fldChar w:fldCharType="begin"/>
    </w:r>
    <w:r>
      <w:instrText xml:space="preserve"> PAGE   \* MERGEFORMAT </w:instrText>
    </w:r>
    <w:r>
      <w:fldChar w:fldCharType="separate"/>
    </w:r>
    <w:r w:rsidR="00B43CAE">
      <w:rPr>
        <w:noProof/>
      </w:rPr>
      <w:t>7</w:t>
    </w:r>
    <w:r>
      <w:rPr>
        <w:noProof/>
      </w:rPr>
      <w:fldChar w:fldCharType="end"/>
    </w:r>
  </w:p>
  <w:p w14:paraId="6CCD5C66" w14:textId="77777777" w:rsidR="007F62A3" w:rsidRDefault="007F62A3">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924E4E" w14:textId="77777777" w:rsidR="000D4F69" w:rsidRDefault="000D4F6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313962" w14:textId="77777777" w:rsidR="00716724" w:rsidRDefault="00716724" w:rsidP="000815DD">
      <w:r>
        <w:separator/>
      </w:r>
    </w:p>
  </w:footnote>
  <w:footnote w:type="continuationSeparator" w:id="0">
    <w:p w14:paraId="15E45E94" w14:textId="77777777" w:rsidR="00716724" w:rsidRDefault="00716724" w:rsidP="000815D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510A08" w14:textId="77777777" w:rsidR="000D4F69" w:rsidRDefault="000D4F6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8F7EC8" w14:textId="77777777" w:rsidR="000D4F69" w:rsidRDefault="000D4F6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9F1647" w14:textId="77777777" w:rsidR="000D4F69" w:rsidRDefault="000D4F6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095006"/>
    <w:multiLevelType w:val="hybridMultilevel"/>
    <w:tmpl w:val="85EE60E4"/>
    <w:lvl w:ilvl="0" w:tplc="11C2B4B8">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 w15:restartNumberingAfterBreak="0">
    <w:nsid w:val="07487CB6"/>
    <w:multiLevelType w:val="hybridMultilevel"/>
    <w:tmpl w:val="A33CCFE0"/>
    <w:lvl w:ilvl="0" w:tplc="B09CDCEA">
      <w:start w:val="1"/>
      <w:numFmt w:val="decimal"/>
      <w:lvlText w:val="%1."/>
      <w:lvlJc w:val="left"/>
      <w:pPr>
        <w:ind w:left="900" w:hanging="360"/>
      </w:pPr>
      <w:rPr>
        <w:rFonts w:hint="default"/>
        <w:b w:val="0"/>
        <w:bCs w:val="0"/>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2" w15:restartNumberingAfterBreak="0">
    <w:nsid w:val="27192943"/>
    <w:multiLevelType w:val="hybridMultilevel"/>
    <w:tmpl w:val="C71038B2"/>
    <w:lvl w:ilvl="0" w:tplc="606C954C">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31507BD5"/>
    <w:multiLevelType w:val="hybridMultilevel"/>
    <w:tmpl w:val="2096A03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38571FB7"/>
    <w:multiLevelType w:val="hybridMultilevel"/>
    <w:tmpl w:val="201ACDC2"/>
    <w:lvl w:ilvl="0" w:tplc="E95859AA">
      <w:start w:val="1"/>
      <w:numFmt w:val="decimal"/>
      <w:lvlText w:val="%1."/>
      <w:lvlJc w:val="left"/>
      <w:pPr>
        <w:ind w:left="1440" w:hanging="360"/>
      </w:pPr>
      <w:rPr>
        <w:rFonts w:hint="default"/>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5" w15:restartNumberingAfterBreak="0">
    <w:nsid w:val="3EFF6EC1"/>
    <w:multiLevelType w:val="hybridMultilevel"/>
    <w:tmpl w:val="0FC693F8"/>
    <w:lvl w:ilvl="0" w:tplc="9F0AC730">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4A0F5857"/>
    <w:multiLevelType w:val="hybridMultilevel"/>
    <w:tmpl w:val="BD424168"/>
    <w:lvl w:ilvl="0" w:tplc="0352D160">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4C6639D0"/>
    <w:multiLevelType w:val="hybridMultilevel"/>
    <w:tmpl w:val="E408B770"/>
    <w:lvl w:ilvl="0" w:tplc="606C954C">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50633150"/>
    <w:multiLevelType w:val="hybridMultilevel"/>
    <w:tmpl w:val="F2486ACE"/>
    <w:lvl w:ilvl="0" w:tplc="606C954C">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589815A4"/>
    <w:multiLevelType w:val="hybridMultilevel"/>
    <w:tmpl w:val="91EC6D58"/>
    <w:lvl w:ilvl="0" w:tplc="E0DE44D2">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0" w15:restartNumberingAfterBreak="0">
    <w:nsid w:val="64474831"/>
    <w:multiLevelType w:val="hybridMultilevel"/>
    <w:tmpl w:val="2096A03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69664360"/>
    <w:multiLevelType w:val="hybridMultilevel"/>
    <w:tmpl w:val="33BAD058"/>
    <w:lvl w:ilvl="0" w:tplc="37F4F36E">
      <w:start w:val="1"/>
      <w:numFmt w:val="decimal"/>
      <w:lvlText w:val="%1."/>
      <w:lvlJc w:val="left"/>
      <w:pPr>
        <w:ind w:left="1440" w:hanging="360"/>
      </w:pPr>
      <w:rPr>
        <w:rFonts w:hint="default"/>
        <w:b w:val="0"/>
        <w:bCs w:val="0"/>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num w:numId="1">
    <w:abstractNumId w:val="10"/>
  </w:num>
  <w:num w:numId="2">
    <w:abstractNumId w:val="5"/>
  </w:num>
  <w:num w:numId="3">
    <w:abstractNumId w:val="3"/>
  </w:num>
  <w:num w:numId="4">
    <w:abstractNumId w:val="0"/>
  </w:num>
  <w:num w:numId="5">
    <w:abstractNumId w:val="2"/>
  </w:num>
  <w:num w:numId="6">
    <w:abstractNumId w:val="8"/>
  </w:num>
  <w:num w:numId="7">
    <w:abstractNumId w:val="7"/>
  </w:num>
  <w:num w:numId="8">
    <w:abstractNumId w:val="9"/>
  </w:num>
  <w:num w:numId="9">
    <w:abstractNumId w:val="6"/>
  </w:num>
  <w:num w:numId="10">
    <w:abstractNumId w:val="1"/>
  </w:num>
  <w:num w:numId="11">
    <w:abstractNumId w:val="11"/>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embedSystemFonts/>
  <w:proofState w:spelling="clean" w:grammar="clean"/>
  <w:defaultTabStop w:val="720"/>
  <w:doNotHyphenateCaps/>
  <w:characterSpacingControl w:val="doNotCompress"/>
  <w:doNotValidateAgainstSchema/>
  <w:doNotDemarcateInvalidXml/>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4F55"/>
    <w:rsid w:val="0000384C"/>
    <w:rsid w:val="000168E5"/>
    <w:rsid w:val="00021EBA"/>
    <w:rsid w:val="000225AB"/>
    <w:rsid w:val="00026386"/>
    <w:rsid w:val="000301F8"/>
    <w:rsid w:val="00040CCC"/>
    <w:rsid w:val="00076E1A"/>
    <w:rsid w:val="000815DD"/>
    <w:rsid w:val="00084938"/>
    <w:rsid w:val="000A1A58"/>
    <w:rsid w:val="000A346B"/>
    <w:rsid w:val="000A7AC8"/>
    <w:rsid w:val="000B0045"/>
    <w:rsid w:val="000D4F69"/>
    <w:rsid w:val="000D6D06"/>
    <w:rsid w:val="000E52C9"/>
    <w:rsid w:val="000E6B04"/>
    <w:rsid w:val="001263AD"/>
    <w:rsid w:val="00127C3A"/>
    <w:rsid w:val="00127E6D"/>
    <w:rsid w:val="00144D19"/>
    <w:rsid w:val="00146C0F"/>
    <w:rsid w:val="00150DFF"/>
    <w:rsid w:val="00164532"/>
    <w:rsid w:val="0017721F"/>
    <w:rsid w:val="00181E56"/>
    <w:rsid w:val="00182F84"/>
    <w:rsid w:val="00184176"/>
    <w:rsid w:val="00197606"/>
    <w:rsid w:val="001B1227"/>
    <w:rsid w:val="001B3E05"/>
    <w:rsid w:val="001B5776"/>
    <w:rsid w:val="001C6E40"/>
    <w:rsid w:val="001D37E6"/>
    <w:rsid w:val="001D7059"/>
    <w:rsid w:val="001E0547"/>
    <w:rsid w:val="001F1117"/>
    <w:rsid w:val="001F5BC3"/>
    <w:rsid w:val="002067B4"/>
    <w:rsid w:val="00210573"/>
    <w:rsid w:val="00211534"/>
    <w:rsid w:val="002135B9"/>
    <w:rsid w:val="00223BB1"/>
    <w:rsid w:val="00234FB5"/>
    <w:rsid w:val="00262319"/>
    <w:rsid w:val="00262765"/>
    <w:rsid w:val="002A3868"/>
    <w:rsid w:val="002C02DE"/>
    <w:rsid w:val="002C458F"/>
    <w:rsid w:val="002E04C9"/>
    <w:rsid w:val="002E0C8C"/>
    <w:rsid w:val="002F110C"/>
    <w:rsid w:val="002F6850"/>
    <w:rsid w:val="00304D05"/>
    <w:rsid w:val="00334973"/>
    <w:rsid w:val="0034416E"/>
    <w:rsid w:val="00346396"/>
    <w:rsid w:val="0036156A"/>
    <w:rsid w:val="003629CB"/>
    <w:rsid w:val="00374CBC"/>
    <w:rsid w:val="00391D24"/>
    <w:rsid w:val="003A3E88"/>
    <w:rsid w:val="003C06F2"/>
    <w:rsid w:val="003C2DA9"/>
    <w:rsid w:val="003D3E24"/>
    <w:rsid w:val="003D7F83"/>
    <w:rsid w:val="003E4742"/>
    <w:rsid w:val="003E7370"/>
    <w:rsid w:val="003F3129"/>
    <w:rsid w:val="003F6CEF"/>
    <w:rsid w:val="00402F43"/>
    <w:rsid w:val="00423FF8"/>
    <w:rsid w:val="004311EF"/>
    <w:rsid w:val="0043648B"/>
    <w:rsid w:val="00437DFC"/>
    <w:rsid w:val="00446422"/>
    <w:rsid w:val="0045217D"/>
    <w:rsid w:val="00474271"/>
    <w:rsid w:val="004804B1"/>
    <w:rsid w:val="00480618"/>
    <w:rsid w:val="004815EF"/>
    <w:rsid w:val="004967DA"/>
    <w:rsid w:val="004A78BD"/>
    <w:rsid w:val="004C69A5"/>
    <w:rsid w:val="004C7E2C"/>
    <w:rsid w:val="004D4F55"/>
    <w:rsid w:val="004F1F86"/>
    <w:rsid w:val="00502D14"/>
    <w:rsid w:val="0051415B"/>
    <w:rsid w:val="00523824"/>
    <w:rsid w:val="0053211A"/>
    <w:rsid w:val="0056701A"/>
    <w:rsid w:val="00567608"/>
    <w:rsid w:val="0057285E"/>
    <w:rsid w:val="005B229E"/>
    <w:rsid w:val="005C610F"/>
    <w:rsid w:val="005E35DA"/>
    <w:rsid w:val="005F4564"/>
    <w:rsid w:val="005F7488"/>
    <w:rsid w:val="00600603"/>
    <w:rsid w:val="00604DBC"/>
    <w:rsid w:val="00606D92"/>
    <w:rsid w:val="00631292"/>
    <w:rsid w:val="00633B06"/>
    <w:rsid w:val="00637779"/>
    <w:rsid w:val="00653006"/>
    <w:rsid w:val="00671F3E"/>
    <w:rsid w:val="006774EF"/>
    <w:rsid w:val="00686AC9"/>
    <w:rsid w:val="00687871"/>
    <w:rsid w:val="00694227"/>
    <w:rsid w:val="006B5A8C"/>
    <w:rsid w:val="006B6585"/>
    <w:rsid w:val="006C214D"/>
    <w:rsid w:val="006E3CEB"/>
    <w:rsid w:val="007028FA"/>
    <w:rsid w:val="00712946"/>
    <w:rsid w:val="007158CC"/>
    <w:rsid w:val="00716724"/>
    <w:rsid w:val="0071746E"/>
    <w:rsid w:val="00730011"/>
    <w:rsid w:val="00736D5E"/>
    <w:rsid w:val="0074442F"/>
    <w:rsid w:val="00745049"/>
    <w:rsid w:val="007628FC"/>
    <w:rsid w:val="007A264C"/>
    <w:rsid w:val="007C2939"/>
    <w:rsid w:val="007C3A0E"/>
    <w:rsid w:val="007D4843"/>
    <w:rsid w:val="007E71C2"/>
    <w:rsid w:val="007F5498"/>
    <w:rsid w:val="007F62A3"/>
    <w:rsid w:val="00807EFD"/>
    <w:rsid w:val="00812F50"/>
    <w:rsid w:val="008241C7"/>
    <w:rsid w:val="00834446"/>
    <w:rsid w:val="00850350"/>
    <w:rsid w:val="00852C44"/>
    <w:rsid w:val="00862F5E"/>
    <w:rsid w:val="0087031B"/>
    <w:rsid w:val="00884E17"/>
    <w:rsid w:val="00895C97"/>
    <w:rsid w:val="008A3174"/>
    <w:rsid w:val="008A3DA9"/>
    <w:rsid w:val="008B0244"/>
    <w:rsid w:val="008C42B0"/>
    <w:rsid w:val="008E1862"/>
    <w:rsid w:val="008E2EE6"/>
    <w:rsid w:val="008E493C"/>
    <w:rsid w:val="008F1695"/>
    <w:rsid w:val="008F43BC"/>
    <w:rsid w:val="00907F17"/>
    <w:rsid w:val="00910F3D"/>
    <w:rsid w:val="00911A95"/>
    <w:rsid w:val="00912CA6"/>
    <w:rsid w:val="00916063"/>
    <w:rsid w:val="009167A2"/>
    <w:rsid w:val="00917C13"/>
    <w:rsid w:val="009216F2"/>
    <w:rsid w:val="00963478"/>
    <w:rsid w:val="0097397E"/>
    <w:rsid w:val="00973C5E"/>
    <w:rsid w:val="009A5454"/>
    <w:rsid w:val="009B15FD"/>
    <w:rsid w:val="009B2BCB"/>
    <w:rsid w:val="009C5F4F"/>
    <w:rsid w:val="009D17FF"/>
    <w:rsid w:val="009D5776"/>
    <w:rsid w:val="009E27B1"/>
    <w:rsid w:val="009F5758"/>
    <w:rsid w:val="00A10961"/>
    <w:rsid w:val="00A60FDE"/>
    <w:rsid w:val="00A716D7"/>
    <w:rsid w:val="00A72198"/>
    <w:rsid w:val="00A91C4C"/>
    <w:rsid w:val="00A97756"/>
    <w:rsid w:val="00AB4328"/>
    <w:rsid w:val="00AB5EFD"/>
    <w:rsid w:val="00AC3129"/>
    <w:rsid w:val="00AD471D"/>
    <w:rsid w:val="00AE54C9"/>
    <w:rsid w:val="00B072D4"/>
    <w:rsid w:val="00B16C9F"/>
    <w:rsid w:val="00B421C8"/>
    <w:rsid w:val="00B43CAE"/>
    <w:rsid w:val="00B535BC"/>
    <w:rsid w:val="00B60112"/>
    <w:rsid w:val="00B62E9B"/>
    <w:rsid w:val="00B66238"/>
    <w:rsid w:val="00B70C2E"/>
    <w:rsid w:val="00B81A7E"/>
    <w:rsid w:val="00B867A3"/>
    <w:rsid w:val="00B96BB0"/>
    <w:rsid w:val="00BA2C3C"/>
    <w:rsid w:val="00C00962"/>
    <w:rsid w:val="00C06463"/>
    <w:rsid w:val="00C14BA5"/>
    <w:rsid w:val="00C37B25"/>
    <w:rsid w:val="00C64C25"/>
    <w:rsid w:val="00C70A12"/>
    <w:rsid w:val="00C908C6"/>
    <w:rsid w:val="00CA2438"/>
    <w:rsid w:val="00CB6F36"/>
    <w:rsid w:val="00CC4A60"/>
    <w:rsid w:val="00CD0170"/>
    <w:rsid w:val="00CD3484"/>
    <w:rsid w:val="00CD419A"/>
    <w:rsid w:val="00CD728A"/>
    <w:rsid w:val="00D007B1"/>
    <w:rsid w:val="00D03BF7"/>
    <w:rsid w:val="00D146C0"/>
    <w:rsid w:val="00D5757B"/>
    <w:rsid w:val="00D675B7"/>
    <w:rsid w:val="00D721E9"/>
    <w:rsid w:val="00D743BD"/>
    <w:rsid w:val="00D77D34"/>
    <w:rsid w:val="00D8354A"/>
    <w:rsid w:val="00D84DE5"/>
    <w:rsid w:val="00D90F62"/>
    <w:rsid w:val="00D927D5"/>
    <w:rsid w:val="00DA38EF"/>
    <w:rsid w:val="00DB24B8"/>
    <w:rsid w:val="00DB26DD"/>
    <w:rsid w:val="00DB2F25"/>
    <w:rsid w:val="00DC0EA1"/>
    <w:rsid w:val="00DC2B2B"/>
    <w:rsid w:val="00DC3FC0"/>
    <w:rsid w:val="00DD6EA3"/>
    <w:rsid w:val="00DE02A3"/>
    <w:rsid w:val="00DE6D5E"/>
    <w:rsid w:val="00E17BC0"/>
    <w:rsid w:val="00E41720"/>
    <w:rsid w:val="00E5121F"/>
    <w:rsid w:val="00E52867"/>
    <w:rsid w:val="00E60A5A"/>
    <w:rsid w:val="00E63A71"/>
    <w:rsid w:val="00E9325F"/>
    <w:rsid w:val="00E93479"/>
    <w:rsid w:val="00EC0185"/>
    <w:rsid w:val="00EC0FE9"/>
    <w:rsid w:val="00ED5343"/>
    <w:rsid w:val="00EE51ED"/>
    <w:rsid w:val="00EE7D19"/>
    <w:rsid w:val="00F30D22"/>
    <w:rsid w:val="00F31669"/>
    <w:rsid w:val="00F363C0"/>
    <w:rsid w:val="00F463B5"/>
    <w:rsid w:val="00F760F6"/>
    <w:rsid w:val="00F76FF3"/>
    <w:rsid w:val="00F86E54"/>
    <w:rsid w:val="00F95914"/>
    <w:rsid w:val="00FA076F"/>
    <w:rsid w:val="00FB1D00"/>
    <w:rsid w:val="00FC3ABA"/>
    <w:rsid w:val="00FD54E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1FC858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locked="1" w:uiPriority="0"/>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6B04"/>
    <w:rPr>
      <w:rFonts w:ascii="Times New Roman" w:eastAsia="PMingLiU" w:hAnsi="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velopeAddress">
    <w:name w:val="envelope address"/>
    <w:basedOn w:val="Normal"/>
    <w:uiPriority w:val="99"/>
    <w:semiHidden/>
    <w:rsid w:val="0097397E"/>
    <w:pPr>
      <w:framePr w:w="7920" w:h="1980" w:hRule="exact" w:hSpace="180" w:wrap="auto" w:hAnchor="page" w:xAlign="center" w:yAlign="bottom"/>
      <w:ind w:left="2880"/>
    </w:pPr>
    <w:rPr>
      <w:rFonts w:ascii="Century Gothic" w:eastAsia="MS Gothic" w:hAnsi="Century Gothic" w:cs="Century Gothic"/>
      <w:color w:val="000000"/>
      <w:sz w:val="24"/>
      <w:szCs w:val="24"/>
    </w:rPr>
  </w:style>
  <w:style w:type="character" w:styleId="Strong">
    <w:name w:val="Strong"/>
    <w:basedOn w:val="DefaultParagraphFont"/>
    <w:uiPriority w:val="99"/>
    <w:qFormat/>
    <w:rsid w:val="004D4F55"/>
    <w:rPr>
      <w:b/>
      <w:bCs/>
    </w:rPr>
  </w:style>
  <w:style w:type="paragraph" w:styleId="ListParagraph">
    <w:name w:val="List Paragraph"/>
    <w:basedOn w:val="Normal"/>
    <w:uiPriority w:val="99"/>
    <w:qFormat/>
    <w:rsid w:val="004D4F55"/>
    <w:pPr>
      <w:ind w:left="720"/>
    </w:pPr>
  </w:style>
  <w:style w:type="character" w:customStyle="1" w:styleId="apple-converted-space">
    <w:name w:val="apple-converted-space"/>
    <w:basedOn w:val="DefaultParagraphFont"/>
    <w:uiPriority w:val="99"/>
    <w:rsid w:val="000815DD"/>
  </w:style>
  <w:style w:type="paragraph" w:styleId="Header">
    <w:name w:val="header"/>
    <w:basedOn w:val="Normal"/>
    <w:link w:val="HeaderChar"/>
    <w:uiPriority w:val="99"/>
    <w:rsid w:val="000815DD"/>
    <w:pPr>
      <w:tabs>
        <w:tab w:val="center" w:pos="4680"/>
        <w:tab w:val="right" w:pos="9360"/>
      </w:tabs>
    </w:pPr>
  </w:style>
  <w:style w:type="character" w:customStyle="1" w:styleId="HeaderChar">
    <w:name w:val="Header Char"/>
    <w:basedOn w:val="DefaultParagraphFont"/>
    <w:link w:val="Header"/>
    <w:uiPriority w:val="99"/>
    <w:locked/>
    <w:rsid w:val="000815DD"/>
    <w:rPr>
      <w:rFonts w:ascii="Times New Roman" w:eastAsia="PMingLiU" w:hAnsi="Times New Roman" w:cs="Times New Roman"/>
    </w:rPr>
  </w:style>
  <w:style w:type="paragraph" w:styleId="Footer">
    <w:name w:val="footer"/>
    <w:basedOn w:val="Normal"/>
    <w:link w:val="FooterChar"/>
    <w:uiPriority w:val="99"/>
    <w:rsid w:val="000815DD"/>
    <w:pPr>
      <w:tabs>
        <w:tab w:val="center" w:pos="4680"/>
        <w:tab w:val="right" w:pos="9360"/>
      </w:tabs>
    </w:pPr>
  </w:style>
  <w:style w:type="character" w:customStyle="1" w:styleId="FooterChar">
    <w:name w:val="Footer Char"/>
    <w:basedOn w:val="DefaultParagraphFont"/>
    <w:link w:val="Footer"/>
    <w:uiPriority w:val="99"/>
    <w:locked/>
    <w:rsid w:val="000815DD"/>
    <w:rPr>
      <w:rFonts w:ascii="Times New Roman" w:eastAsia="PMingLiU" w:hAnsi="Times New Roman" w:cs="Times New Roman"/>
    </w:rPr>
  </w:style>
  <w:style w:type="paragraph" w:customStyle="1" w:styleId="VEBodyTextDoubleFLI">
    <w:name w:val="VE Body Text Double FLI"/>
    <w:aliases w:val="BTDFL"/>
    <w:basedOn w:val="Normal"/>
    <w:uiPriority w:val="99"/>
    <w:rsid w:val="00D675B7"/>
    <w:pPr>
      <w:spacing w:line="480" w:lineRule="auto"/>
      <w:ind w:firstLine="720"/>
      <w:jc w:val="both"/>
    </w:pPr>
    <w:rPr>
      <w:rFonts w:eastAsia="Times New Roman"/>
      <w:sz w:val="24"/>
      <w:szCs w:val="24"/>
    </w:rPr>
  </w:style>
  <w:style w:type="paragraph" w:styleId="BalloonText">
    <w:name w:val="Balloon Text"/>
    <w:basedOn w:val="Normal"/>
    <w:link w:val="BalloonTextChar"/>
    <w:uiPriority w:val="99"/>
    <w:semiHidden/>
    <w:rsid w:val="001263AD"/>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263AD"/>
    <w:rPr>
      <w:rFonts w:ascii="Tahoma" w:eastAsia="PMingLiU" w:hAnsi="Tahoma" w:cs="Tahoma"/>
      <w:sz w:val="16"/>
      <w:szCs w:val="16"/>
    </w:rPr>
  </w:style>
  <w:style w:type="character" w:styleId="Hyperlink">
    <w:name w:val="Hyperlink"/>
    <w:basedOn w:val="DefaultParagraphFont"/>
    <w:uiPriority w:val="99"/>
    <w:rsid w:val="00D007B1"/>
    <w:rPr>
      <w:color w:val="0000FF"/>
      <w:u w:val="single"/>
    </w:rPr>
  </w:style>
  <w:style w:type="paragraph" w:customStyle="1" w:styleId="Normaldouble">
    <w:name w:val="Normal double"/>
    <w:basedOn w:val="Normal"/>
    <w:uiPriority w:val="99"/>
    <w:rsid w:val="00653006"/>
    <w:pPr>
      <w:spacing w:line="480" w:lineRule="auto"/>
      <w:jc w:val="both"/>
    </w:pPr>
    <w:rPr>
      <w:rFonts w:eastAsia="Times New Roman"/>
      <w:sz w:val="24"/>
      <w:szCs w:val="24"/>
    </w:rPr>
  </w:style>
  <w:style w:type="paragraph" w:customStyle="1" w:styleId="Docketnumber">
    <w:name w:val="Docket number"/>
    <w:basedOn w:val="Normal"/>
    <w:uiPriority w:val="99"/>
    <w:rsid w:val="00653006"/>
    <w:pPr>
      <w:jc w:val="center"/>
    </w:pPr>
    <w:rPr>
      <w:rFonts w:eastAsia="Times New Roman"/>
      <w:b/>
      <w:bCs/>
      <w:caps/>
      <w:sz w:val="28"/>
      <w:szCs w:val="28"/>
    </w:rPr>
  </w:style>
  <w:style w:type="paragraph" w:customStyle="1" w:styleId="Docketstyle">
    <w:name w:val="Docket style"/>
    <w:basedOn w:val="Normal"/>
    <w:uiPriority w:val="99"/>
    <w:rsid w:val="00182F84"/>
    <w:pPr>
      <w:keepNext/>
      <w:tabs>
        <w:tab w:val="center" w:pos="4770"/>
        <w:tab w:val="left" w:pos="5400"/>
      </w:tabs>
      <w:spacing w:line="288" w:lineRule="auto"/>
      <w:jc w:val="both"/>
    </w:pPr>
    <w:rPr>
      <w:rFonts w:eastAsia="Times New Roman"/>
      <w:b/>
      <w:bCs/>
      <w:caps/>
      <w:sz w:val="24"/>
      <w:szCs w:val="24"/>
    </w:rPr>
  </w:style>
  <w:style w:type="paragraph" w:customStyle="1" w:styleId="Documentheading">
    <w:name w:val="Document heading"/>
    <w:basedOn w:val="Normal"/>
    <w:uiPriority w:val="99"/>
    <w:rsid w:val="003D3E24"/>
    <w:pPr>
      <w:keepNext/>
      <w:jc w:val="center"/>
    </w:pPr>
    <w:rPr>
      <w:rFonts w:eastAsia="Times New Roman"/>
      <w:b/>
      <w:bCs/>
      <w:caps/>
      <w:sz w:val="28"/>
      <w:szCs w:val="28"/>
    </w:rPr>
  </w:style>
  <w:style w:type="paragraph" w:customStyle="1" w:styleId="LGTitle">
    <w:name w:val="LG Title"/>
    <w:basedOn w:val="Title"/>
    <w:next w:val="BodyText"/>
    <w:uiPriority w:val="99"/>
    <w:rsid w:val="003D3E24"/>
    <w:pPr>
      <w:spacing w:before="240" w:after="360"/>
      <w:jc w:val="center"/>
      <w:outlineLvl w:val="0"/>
    </w:pPr>
    <w:rPr>
      <w:rFonts w:ascii="Times New Roman" w:eastAsia="Times New Roman" w:hAnsi="Times New Roman" w:cs="Times New Roman"/>
      <w:b/>
      <w:bCs/>
      <w:caps/>
      <w:color w:val="000000"/>
      <w:spacing w:val="0"/>
      <w:kern w:val="0"/>
      <w:sz w:val="24"/>
      <w:szCs w:val="24"/>
    </w:rPr>
  </w:style>
  <w:style w:type="paragraph" w:styleId="Signature">
    <w:name w:val="Signature"/>
    <w:basedOn w:val="Normal"/>
    <w:link w:val="SignatureChar"/>
    <w:uiPriority w:val="99"/>
    <w:rsid w:val="003D3E24"/>
    <w:pPr>
      <w:ind w:left="4320"/>
      <w:jc w:val="both"/>
    </w:pPr>
    <w:rPr>
      <w:rFonts w:eastAsia="Times New Roman"/>
      <w:color w:val="000000"/>
      <w:sz w:val="24"/>
      <w:szCs w:val="24"/>
    </w:rPr>
  </w:style>
  <w:style w:type="character" w:customStyle="1" w:styleId="SignatureChar">
    <w:name w:val="Signature Char"/>
    <w:basedOn w:val="DefaultParagraphFont"/>
    <w:link w:val="Signature"/>
    <w:uiPriority w:val="99"/>
    <w:locked/>
    <w:rsid w:val="003D3E24"/>
    <w:rPr>
      <w:rFonts w:ascii="Times New Roman" w:hAnsi="Times New Roman" w:cs="Times New Roman"/>
      <w:color w:val="000000"/>
      <w:sz w:val="20"/>
      <w:szCs w:val="20"/>
    </w:rPr>
  </w:style>
  <w:style w:type="paragraph" w:styleId="Title">
    <w:name w:val="Title"/>
    <w:basedOn w:val="Normal"/>
    <w:next w:val="Normal"/>
    <w:link w:val="TitleChar"/>
    <w:uiPriority w:val="99"/>
    <w:qFormat/>
    <w:rsid w:val="003D3E24"/>
    <w:rPr>
      <w:rFonts w:ascii="Cambria" w:eastAsia="MS Gothic" w:hAnsi="Cambria" w:cs="Cambria"/>
      <w:spacing w:val="-10"/>
      <w:kern w:val="28"/>
      <w:sz w:val="56"/>
      <w:szCs w:val="56"/>
    </w:rPr>
  </w:style>
  <w:style w:type="character" w:customStyle="1" w:styleId="TitleChar">
    <w:name w:val="Title Char"/>
    <w:basedOn w:val="DefaultParagraphFont"/>
    <w:link w:val="Title"/>
    <w:uiPriority w:val="99"/>
    <w:locked/>
    <w:rsid w:val="003D3E24"/>
    <w:rPr>
      <w:rFonts w:ascii="Cambria" w:eastAsia="MS Gothic" w:hAnsi="Cambria" w:cs="Cambria"/>
      <w:spacing w:val="-10"/>
      <w:kern w:val="28"/>
      <w:sz w:val="56"/>
      <w:szCs w:val="56"/>
    </w:rPr>
  </w:style>
  <w:style w:type="paragraph" w:styleId="BodyText">
    <w:name w:val="Body Text"/>
    <w:basedOn w:val="Normal"/>
    <w:link w:val="BodyTextChar"/>
    <w:uiPriority w:val="99"/>
    <w:semiHidden/>
    <w:rsid w:val="003D3E24"/>
    <w:pPr>
      <w:spacing w:after="120"/>
    </w:pPr>
  </w:style>
  <w:style w:type="character" w:customStyle="1" w:styleId="BodyTextChar">
    <w:name w:val="Body Text Char"/>
    <w:basedOn w:val="DefaultParagraphFont"/>
    <w:link w:val="BodyText"/>
    <w:uiPriority w:val="99"/>
    <w:semiHidden/>
    <w:locked/>
    <w:rsid w:val="003D3E24"/>
    <w:rPr>
      <w:rFonts w:ascii="Times New Roman" w:eastAsia="PMingLiU" w:hAnsi="Times New Roman" w:cs="Times New Roman"/>
    </w:rPr>
  </w:style>
  <w:style w:type="character" w:styleId="CommentReference">
    <w:name w:val="annotation reference"/>
    <w:basedOn w:val="DefaultParagraphFont"/>
    <w:uiPriority w:val="99"/>
    <w:semiHidden/>
    <w:rsid w:val="00DC0EA1"/>
    <w:rPr>
      <w:sz w:val="16"/>
      <w:szCs w:val="16"/>
    </w:rPr>
  </w:style>
  <w:style w:type="paragraph" w:styleId="CommentText">
    <w:name w:val="annotation text"/>
    <w:basedOn w:val="Normal"/>
    <w:link w:val="CommentTextChar"/>
    <w:uiPriority w:val="99"/>
    <w:semiHidden/>
    <w:rsid w:val="00DC0EA1"/>
    <w:rPr>
      <w:sz w:val="20"/>
      <w:szCs w:val="20"/>
    </w:rPr>
  </w:style>
  <w:style w:type="character" w:customStyle="1" w:styleId="CommentTextChar">
    <w:name w:val="Comment Text Char"/>
    <w:basedOn w:val="DefaultParagraphFont"/>
    <w:link w:val="CommentText"/>
    <w:uiPriority w:val="99"/>
    <w:semiHidden/>
    <w:locked/>
    <w:rsid w:val="00DC0EA1"/>
    <w:rPr>
      <w:rFonts w:ascii="Times New Roman" w:eastAsia="PMingLiU" w:hAnsi="Times New Roman" w:cs="Times New Roman"/>
      <w:sz w:val="20"/>
      <w:szCs w:val="20"/>
    </w:rPr>
  </w:style>
  <w:style w:type="paragraph" w:styleId="CommentSubject">
    <w:name w:val="annotation subject"/>
    <w:basedOn w:val="CommentText"/>
    <w:next w:val="CommentText"/>
    <w:link w:val="CommentSubjectChar"/>
    <w:uiPriority w:val="99"/>
    <w:semiHidden/>
    <w:rsid w:val="00DC0EA1"/>
    <w:rPr>
      <w:b/>
      <w:bCs/>
    </w:rPr>
  </w:style>
  <w:style w:type="character" w:customStyle="1" w:styleId="CommentSubjectChar">
    <w:name w:val="Comment Subject Char"/>
    <w:basedOn w:val="CommentTextChar"/>
    <w:link w:val="CommentSubject"/>
    <w:uiPriority w:val="99"/>
    <w:semiHidden/>
    <w:locked/>
    <w:rsid w:val="00DC0EA1"/>
    <w:rPr>
      <w:rFonts w:ascii="Times New Roman" w:eastAsia="PMingLiU" w:hAnsi="Times New Roman" w:cs="Times New Roman"/>
      <w:b/>
      <w:bCs/>
      <w:sz w:val="20"/>
      <w:szCs w:val="20"/>
    </w:rPr>
  </w:style>
  <w:style w:type="paragraph" w:styleId="Revision">
    <w:name w:val="Revision"/>
    <w:hidden/>
    <w:uiPriority w:val="99"/>
    <w:semiHidden/>
    <w:rsid w:val="00181E56"/>
    <w:rPr>
      <w:rFonts w:ascii="Times New Roman" w:eastAsia="PMingLiU" w:hAnsi="Times New Roman"/>
    </w:rPr>
  </w:style>
  <w:style w:type="table" w:styleId="TableGrid">
    <w:name w:val="Table Grid"/>
    <w:basedOn w:val="TableNormal"/>
    <w:uiPriority w:val="99"/>
    <w:rsid w:val="00D5757B"/>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DefaultParagraphFont"/>
    <w:uiPriority w:val="99"/>
    <w:semiHidden/>
    <w:rsid w:val="002A3868"/>
    <w:rPr>
      <w:color w:val="808080"/>
      <w:shd w:val="clear" w:color="auto" w:fil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7098618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1835</Words>
  <Characters>9140</Characters>
  <Application>Microsoft Office Word</Application>
  <DocSecurity>4</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2018-09-06T15:08:00Z</dcterms:created>
  <dcterms:modified xsi:type="dcterms:W3CDTF">2018-09-06T15:08:00Z</dcterms:modified>
</cp:coreProperties>
</file>